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236" w:rsidRPr="00E86D22" w:rsidRDefault="00204878" w:rsidP="00D7540F">
      <w:pPr>
        <w:widowControl w:val="0"/>
        <w:ind w:left="3686"/>
        <w:jc w:val="both"/>
        <w:rPr>
          <w:rFonts w:ascii="Arial" w:hAnsi="Arial" w:cs="Arial"/>
          <w:sz w:val="24"/>
          <w:szCs w:val="24"/>
          <w:lang w:val="es-ES_tradnl"/>
        </w:rPr>
      </w:pPr>
      <w:r w:rsidRPr="00E86D22">
        <w:rPr>
          <w:rFonts w:ascii="Arial" w:hAnsi="Arial" w:cs="Arial"/>
          <w:b/>
          <w:sz w:val="24"/>
          <w:szCs w:val="24"/>
        </w:rPr>
        <w:t xml:space="preserve">COMISIÓN PERMANENTE </w:t>
      </w:r>
      <w:r w:rsidR="0004208B" w:rsidRPr="00E86D22">
        <w:rPr>
          <w:rFonts w:ascii="Arial" w:hAnsi="Arial" w:cs="Arial"/>
          <w:b/>
          <w:sz w:val="24"/>
          <w:szCs w:val="24"/>
        </w:rPr>
        <w:t xml:space="preserve">DE </w:t>
      </w:r>
      <w:r w:rsidR="00D7540F">
        <w:rPr>
          <w:rFonts w:ascii="Arial" w:hAnsi="Arial" w:cs="Arial"/>
          <w:b/>
          <w:sz w:val="24"/>
          <w:szCs w:val="24"/>
        </w:rPr>
        <w:t>VIGILANCIA DE LA CUENTA PÚBLICA Y</w:t>
      </w:r>
      <w:r w:rsidR="00B30AC0">
        <w:rPr>
          <w:rFonts w:ascii="Arial" w:hAnsi="Arial" w:cs="Arial"/>
          <w:b/>
          <w:sz w:val="24"/>
          <w:szCs w:val="24"/>
        </w:rPr>
        <w:t xml:space="preserve"> TRANSPARENCIA </w:t>
      </w:r>
      <w:r w:rsidR="00036236" w:rsidRPr="00E86D22">
        <w:rPr>
          <w:rFonts w:ascii="Arial" w:hAnsi="Arial" w:cs="Arial"/>
          <w:sz w:val="24"/>
          <w:szCs w:val="24"/>
        </w:rPr>
        <w:t>DIPUTADOS:</w:t>
      </w:r>
      <w:r w:rsidR="00036236" w:rsidRPr="00E86D22">
        <w:rPr>
          <w:rFonts w:ascii="Arial" w:hAnsi="Arial" w:cs="Arial"/>
          <w:sz w:val="24"/>
          <w:szCs w:val="24"/>
          <w:lang w:val="es-ES_tradnl"/>
        </w:rPr>
        <w:t xml:space="preserve"> </w:t>
      </w:r>
      <w:r w:rsidR="00B30AC0">
        <w:rPr>
          <w:rFonts w:ascii="Arial" w:hAnsi="Arial" w:cs="Arial"/>
          <w:sz w:val="24"/>
          <w:szCs w:val="24"/>
          <w:lang w:val="es-ES_tradnl"/>
        </w:rPr>
        <w:t>MARIO ALEJANDRO CUEVAS MENA, WARNEL MAY ESCOBAR, ROSA ADRIANA DÍAZ LIZAMA, LIZZETE JANICE ESCOBEDO SALAZAR, FELIPE CERVERA HERNÁNDEZ, MIGUEL ESTEBAN RODRÍGUEZ BAQUEIRO, MARÍA DE LOS MILAGROS ROMERO BASTARRACHEA, MIRTHEA DEL ROSARIO ARJONA MARTÍN Y MARÍA TERESA MOISÉS ESCALANTE</w:t>
      </w:r>
      <w:r w:rsidR="00036236" w:rsidRPr="00E86D22">
        <w:rPr>
          <w:rFonts w:ascii="Arial" w:hAnsi="Arial" w:cs="Arial"/>
          <w:sz w:val="24"/>
          <w:szCs w:val="24"/>
          <w:lang w:val="es-ES_tradnl"/>
        </w:rPr>
        <w:t>.</w:t>
      </w:r>
      <w:r w:rsidR="00691898">
        <w:rPr>
          <w:rFonts w:ascii="Arial" w:hAnsi="Arial" w:cs="Arial"/>
          <w:sz w:val="24"/>
          <w:szCs w:val="24"/>
          <w:lang w:val="es-ES_tradnl"/>
        </w:rPr>
        <w:t xml:space="preserve"> - - - - </w:t>
      </w:r>
      <w:r w:rsidR="00B30AC0">
        <w:rPr>
          <w:rFonts w:ascii="Arial" w:hAnsi="Arial" w:cs="Arial"/>
          <w:sz w:val="24"/>
          <w:szCs w:val="24"/>
          <w:lang w:val="es-ES_tradnl"/>
        </w:rPr>
        <w:t xml:space="preserve">- - </w:t>
      </w:r>
      <w:r w:rsidR="00036236" w:rsidRPr="00E86D22">
        <w:rPr>
          <w:rFonts w:ascii="Arial" w:hAnsi="Arial" w:cs="Arial"/>
          <w:sz w:val="24"/>
          <w:szCs w:val="24"/>
          <w:lang w:val="es-ES_tradnl"/>
        </w:rPr>
        <w:t xml:space="preserve">- - </w:t>
      </w:r>
      <w:r w:rsidR="00CC221A">
        <w:rPr>
          <w:rFonts w:ascii="Arial" w:hAnsi="Arial" w:cs="Arial"/>
          <w:sz w:val="24"/>
          <w:szCs w:val="24"/>
          <w:lang w:val="es-ES_tradnl"/>
        </w:rPr>
        <w:t>- - - - - - - - - - - - - - - -</w:t>
      </w:r>
      <w:r w:rsidR="00D7540F">
        <w:rPr>
          <w:rFonts w:ascii="Arial" w:hAnsi="Arial" w:cs="Arial"/>
          <w:sz w:val="24"/>
          <w:szCs w:val="24"/>
          <w:lang w:val="es-ES_tradnl"/>
        </w:rPr>
        <w:t xml:space="preserve"> </w:t>
      </w:r>
    </w:p>
    <w:p w:rsidR="00D930CE" w:rsidRPr="00221C17" w:rsidRDefault="00D930CE" w:rsidP="00221C17">
      <w:pPr>
        <w:widowControl w:val="0"/>
        <w:spacing w:line="360" w:lineRule="auto"/>
        <w:ind w:left="4395"/>
        <w:jc w:val="both"/>
        <w:rPr>
          <w:rFonts w:ascii="Arial" w:hAnsi="Arial" w:cs="Arial"/>
          <w:sz w:val="24"/>
          <w:szCs w:val="24"/>
          <w:lang w:val="es-ES_tradnl"/>
        </w:rPr>
      </w:pPr>
    </w:p>
    <w:p w:rsidR="003F62B6" w:rsidRPr="00221C17" w:rsidRDefault="00CE344D" w:rsidP="00221C17">
      <w:pPr>
        <w:spacing w:line="360" w:lineRule="auto"/>
        <w:jc w:val="both"/>
        <w:rPr>
          <w:rFonts w:ascii="Arial" w:hAnsi="Arial" w:cs="Arial"/>
          <w:b/>
          <w:sz w:val="24"/>
          <w:szCs w:val="24"/>
        </w:rPr>
      </w:pPr>
      <w:r w:rsidRPr="00221C17">
        <w:rPr>
          <w:rFonts w:ascii="Arial" w:hAnsi="Arial" w:cs="Arial"/>
          <w:b/>
          <w:sz w:val="24"/>
          <w:szCs w:val="24"/>
        </w:rPr>
        <w:tab/>
      </w:r>
      <w:r w:rsidR="002B0366" w:rsidRPr="00221C17">
        <w:rPr>
          <w:rFonts w:ascii="Arial" w:hAnsi="Arial" w:cs="Arial"/>
          <w:b/>
          <w:sz w:val="24"/>
          <w:szCs w:val="24"/>
        </w:rPr>
        <w:t>H. CONGRESO DEL ESTADO</w:t>
      </w:r>
      <w:r w:rsidR="001621C5" w:rsidRPr="00221C17">
        <w:rPr>
          <w:rFonts w:ascii="Arial" w:hAnsi="Arial" w:cs="Arial"/>
          <w:b/>
          <w:sz w:val="24"/>
          <w:szCs w:val="24"/>
        </w:rPr>
        <w:t>:</w:t>
      </w:r>
    </w:p>
    <w:p w:rsidR="00AB76E1" w:rsidRPr="00221C17" w:rsidRDefault="00AB76E1" w:rsidP="00221C17">
      <w:pPr>
        <w:spacing w:line="360" w:lineRule="auto"/>
        <w:ind w:right="62" w:firstLine="708"/>
        <w:jc w:val="both"/>
        <w:rPr>
          <w:rFonts w:ascii="Arial" w:hAnsi="Arial" w:cs="Arial"/>
          <w:sz w:val="24"/>
          <w:szCs w:val="24"/>
        </w:rPr>
      </w:pPr>
    </w:p>
    <w:p w:rsidR="008B01A3" w:rsidRPr="00221C17" w:rsidRDefault="00014893" w:rsidP="00221C17">
      <w:pPr>
        <w:spacing w:line="360" w:lineRule="auto"/>
        <w:ind w:right="62" w:firstLine="708"/>
        <w:jc w:val="both"/>
        <w:rPr>
          <w:rFonts w:ascii="Arial" w:hAnsi="Arial" w:cs="Arial"/>
          <w:sz w:val="24"/>
          <w:szCs w:val="24"/>
        </w:rPr>
      </w:pPr>
      <w:r>
        <w:rPr>
          <w:rFonts w:ascii="Arial" w:hAnsi="Arial" w:cs="Arial"/>
          <w:sz w:val="24"/>
          <w:szCs w:val="24"/>
        </w:rPr>
        <w:t xml:space="preserve">En sesión de trabajo de la </w:t>
      </w:r>
      <w:r w:rsidRPr="00221C17">
        <w:rPr>
          <w:rFonts w:ascii="Arial" w:hAnsi="Arial" w:cs="Arial"/>
          <w:sz w:val="24"/>
          <w:szCs w:val="24"/>
        </w:rPr>
        <w:t xml:space="preserve">Comisión Permanente de </w:t>
      </w:r>
      <w:r>
        <w:rPr>
          <w:rFonts w:ascii="Arial" w:hAnsi="Arial" w:cs="Arial"/>
          <w:sz w:val="24"/>
          <w:szCs w:val="24"/>
        </w:rPr>
        <w:t>Vigilancia de la Cuenta Pública</w:t>
      </w:r>
      <w:r w:rsidR="00D7540F">
        <w:rPr>
          <w:rFonts w:ascii="Arial" w:hAnsi="Arial" w:cs="Arial"/>
          <w:sz w:val="24"/>
          <w:szCs w:val="24"/>
        </w:rPr>
        <w:t xml:space="preserve"> y Transparencia</w:t>
      </w:r>
      <w:r>
        <w:rPr>
          <w:rFonts w:ascii="Arial" w:hAnsi="Arial" w:cs="Arial"/>
          <w:sz w:val="24"/>
          <w:szCs w:val="24"/>
        </w:rPr>
        <w:t xml:space="preserve">, de </w:t>
      </w:r>
      <w:r w:rsidR="006E049B">
        <w:rPr>
          <w:rFonts w:ascii="Arial" w:hAnsi="Arial" w:cs="Arial"/>
          <w:sz w:val="24"/>
          <w:szCs w:val="24"/>
        </w:rPr>
        <w:t xml:space="preserve">fecha </w:t>
      </w:r>
      <w:r w:rsidR="00937BB7">
        <w:rPr>
          <w:rFonts w:ascii="Arial" w:hAnsi="Arial" w:cs="Arial"/>
          <w:sz w:val="24"/>
          <w:szCs w:val="24"/>
        </w:rPr>
        <w:t>14</w:t>
      </w:r>
      <w:r w:rsidR="006E049B">
        <w:rPr>
          <w:rFonts w:ascii="Arial" w:hAnsi="Arial" w:cs="Arial"/>
          <w:sz w:val="24"/>
          <w:szCs w:val="24"/>
        </w:rPr>
        <w:t xml:space="preserve"> de febrero del año en curso</w:t>
      </w:r>
      <w:r w:rsidR="006E049B">
        <w:rPr>
          <w:rFonts w:ascii="Arial" w:hAnsi="Arial" w:cs="Arial"/>
          <w:color w:val="000000"/>
          <w:sz w:val="24"/>
          <w:szCs w:val="24"/>
        </w:rPr>
        <w:t>, se present</w:t>
      </w:r>
      <w:r w:rsidR="00007B43" w:rsidRPr="00221C17">
        <w:rPr>
          <w:rFonts w:ascii="Arial" w:hAnsi="Arial" w:cs="Arial"/>
          <w:color w:val="000000"/>
          <w:sz w:val="24"/>
          <w:szCs w:val="24"/>
        </w:rPr>
        <w:t xml:space="preserve">ó </w:t>
      </w:r>
      <w:r w:rsidR="00AB76E1" w:rsidRPr="00221C17">
        <w:rPr>
          <w:rFonts w:ascii="Arial" w:hAnsi="Arial" w:cs="Arial"/>
          <w:sz w:val="24"/>
          <w:szCs w:val="24"/>
        </w:rPr>
        <w:t>un</w:t>
      </w:r>
      <w:r w:rsidR="00BF42DE" w:rsidRPr="00221C17">
        <w:rPr>
          <w:rFonts w:ascii="Arial" w:hAnsi="Arial" w:cs="Arial"/>
          <w:sz w:val="24"/>
          <w:szCs w:val="24"/>
        </w:rPr>
        <w:t xml:space="preserve"> </w:t>
      </w:r>
      <w:r w:rsidR="00046345">
        <w:rPr>
          <w:rFonts w:ascii="Arial" w:hAnsi="Arial" w:cs="Arial"/>
          <w:sz w:val="24"/>
          <w:szCs w:val="24"/>
        </w:rPr>
        <w:t>escrito</w:t>
      </w:r>
      <w:r w:rsidR="00BF42DE" w:rsidRPr="00221C17">
        <w:rPr>
          <w:rFonts w:ascii="Arial" w:hAnsi="Arial" w:cs="Arial"/>
          <w:sz w:val="24"/>
          <w:szCs w:val="24"/>
        </w:rPr>
        <w:t xml:space="preserve"> </w:t>
      </w:r>
      <w:r w:rsidR="00046345">
        <w:rPr>
          <w:rFonts w:ascii="Arial" w:hAnsi="Arial" w:cs="Arial"/>
          <w:sz w:val="24"/>
          <w:szCs w:val="24"/>
        </w:rPr>
        <w:t>firmado</w:t>
      </w:r>
      <w:r w:rsidR="00BF42DE" w:rsidRPr="00221C17">
        <w:rPr>
          <w:rFonts w:ascii="Arial" w:hAnsi="Arial" w:cs="Arial"/>
          <w:sz w:val="24"/>
          <w:szCs w:val="24"/>
        </w:rPr>
        <w:t xml:space="preserve"> </w:t>
      </w:r>
      <w:r w:rsidR="00AB4788" w:rsidRPr="00221C17">
        <w:rPr>
          <w:rFonts w:ascii="Arial" w:hAnsi="Arial" w:cs="Arial"/>
          <w:sz w:val="24"/>
          <w:szCs w:val="24"/>
        </w:rPr>
        <w:t xml:space="preserve">por el </w:t>
      </w:r>
      <w:r w:rsidR="00EF49DF">
        <w:rPr>
          <w:rFonts w:ascii="Arial" w:hAnsi="Arial" w:cs="Arial"/>
          <w:sz w:val="24"/>
          <w:szCs w:val="24"/>
        </w:rPr>
        <w:t>C.P. Wilbert Arturo Salar Durán</w:t>
      </w:r>
      <w:r w:rsidR="00AB4788" w:rsidRPr="00221C17">
        <w:rPr>
          <w:rFonts w:ascii="Arial" w:hAnsi="Arial" w:cs="Arial"/>
          <w:sz w:val="24"/>
          <w:szCs w:val="24"/>
        </w:rPr>
        <w:t>,</w:t>
      </w:r>
      <w:r w:rsidR="002B0294">
        <w:rPr>
          <w:rFonts w:ascii="Arial" w:hAnsi="Arial" w:cs="Arial"/>
          <w:sz w:val="24"/>
          <w:szCs w:val="24"/>
        </w:rPr>
        <w:t xml:space="preserve"> Titular del Órgano Interno de Control del Instituto Electoral y de Participación</w:t>
      </w:r>
      <w:r w:rsidR="000838CD">
        <w:rPr>
          <w:rFonts w:ascii="Arial" w:hAnsi="Arial" w:cs="Arial"/>
          <w:sz w:val="24"/>
          <w:szCs w:val="24"/>
        </w:rPr>
        <w:t xml:space="preserve"> Ciudadana de Yucatán</w:t>
      </w:r>
      <w:r w:rsidR="00AB4788" w:rsidRPr="00221C17">
        <w:rPr>
          <w:rFonts w:ascii="Arial" w:hAnsi="Arial" w:cs="Arial"/>
          <w:sz w:val="24"/>
          <w:szCs w:val="24"/>
        </w:rPr>
        <w:t xml:space="preserve"> mediante el cual manifiesta su interés p</w:t>
      </w:r>
      <w:r w:rsidR="002B0294">
        <w:rPr>
          <w:rFonts w:ascii="Arial" w:hAnsi="Arial" w:cs="Arial"/>
          <w:sz w:val="24"/>
          <w:szCs w:val="24"/>
        </w:rPr>
        <w:t>a</w:t>
      </w:r>
      <w:r w:rsidR="00AB4788" w:rsidRPr="00221C17">
        <w:rPr>
          <w:rFonts w:ascii="Arial" w:hAnsi="Arial" w:cs="Arial"/>
          <w:sz w:val="24"/>
          <w:szCs w:val="24"/>
        </w:rPr>
        <w:t>r</w:t>
      </w:r>
      <w:r w:rsidR="002B0294">
        <w:rPr>
          <w:rFonts w:ascii="Arial" w:hAnsi="Arial" w:cs="Arial"/>
          <w:sz w:val="24"/>
          <w:szCs w:val="24"/>
        </w:rPr>
        <w:t>a</w:t>
      </w:r>
      <w:r w:rsidR="00AB4788" w:rsidRPr="00221C17">
        <w:rPr>
          <w:rFonts w:ascii="Arial" w:hAnsi="Arial" w:cs="Arial"/>
          <w:sz w:val="24"/>
          <w:szCs w:val="24"/>
        </w:rPr>
        <w:t xml:space="preserve"> continuar en el cargo público por un período </w:t>
      </w:r>
      <w:r w:rsidR="002B0294">
        <w:rPr>
          <w:rFonts w:ascii="Arial" w:hAnsi="Arial" w:cs="Arial"/>
          <w:sz w:val="24"/>
          <w:szCs w:val="24"/>
        </w:rPr>
        <w:t>inmediato posterior</w:t>
      </w:r>
      <w:r w:rsidR="00AB4788" w:rsidRPr="00221C17">
        <w:rPr>
          <w:rFonts w:ascii="Arial" w:hAnsi="Arial" w:cs="Arial"/>
          <w:sz w:val="24"/>
          <w:szCs w:val="24"/>
        </w:rPr>
        <w:t xml:space="preserve">, por lo que solicita </w:t>
      </w:r>
      <w:r w:rsidR="002F6D72" w:rsidRPr="00221C17">
        <w:rPr>
          <w:rFonts w:ascii="Arial" w:hAnsi="Arial" w:cs="Arial"/>
          <w:sz w:val="24"/>
          <w:szCs w:val="24"/>
        </w:rPr>
        <w:t>a la</w:t>
      </w:r>
      <w:r w:rsidR="00AB4788" w:rsidRPr="00221C17">
        <w:rPr>
          <w:rFonts w:ascii="Arial" w:hAnsi="Arial" w:cs="Arial"/>
          <w:sz w:val="24"/>
          <w:szCs w:val="24"/>
        </w:rPr>
        <w:t xml:space="preserve"> Soberanía que se inicie el procedimiento respectivo.</w:t>
      </w:r>
      <w:r w:rsidR="0092295A">
        <w:rPr>
          <w:rFonts w:ascii="Arial" w:hAnsi="Arial" w:cs="Arial"/>
          <w:sz w:val="24"/>
          <w:szCs w:val="24"/>
        </w:rPr>
        <w:t xml:space="preserve"> </w:t>
      </w:r>
    </w:p>
    <w:p w:rsidR="008B01A3" w:rsidRPr="00221C17" w:rsidRDefault="008B01A3" w:rsidP="00221C17">
      <w:pPr>
        <w:pStyle w:val="Textoindependiente2"/>
        <w:ind w:firstLine="709"/>
        <w:rPr>
          <w:color w:val="000000"/>
          <w:szCs w:val="24"/>
        </w:rPr>
      </w:pPr>
    </w:p>
    <w:p w:rsidR="008B01A3" w:rsidRPr="00221C17" w:rsidRDefault="008B01A3" w:rsidP="00221C17">
      <w:pPr>
        <w:pStyle w:val="Textoindependiente2"/>
        <w:ind w:firstLine="709"/>
        <w:rPr>
          <w:color w:val="000000"/>
          <w:szCs w:val="24"/>
        </w:rPr>
      </w:pPr>
      <w:r w:rsidRPr="00221C17">
        <w:rPr>
          <w:color w:val="000000"/>
          <w:szCs w:val="24"/>
        </w:rPr>
        <w:t xml:space="preserve">Los diputados integrantes de esta Comisión Permanente, en los trabajos de estudio y análisis del oficio antes mencionado, tomamos en consideración los siguientes, </w:t>
      </w:r>
    </w:p>
    <w:p w:rsidR="00566754" w:rsidRPr="00221C17" w:rsidRDefault="00566754" w:rsidP="00221C17">
      <w:pPr>
        <w:spacing w:line="360" w:lineRule="auto"/>
        <w:jc w:val="both"/>
        <w:rPr>
          <w:rFonts w:ascii="Arial" w:hAnsi="Arial" w:cs="Arial"/>
          <w:b/>
          <w:bCs/>
          <w:sz w:val="24"/>
          <w:szCs w:val="24"/>
        </w:rPr>
      </w:pPr>
      <w:r w:rsidRPr="00221C17">
        <w:rPr>
          <w:rFonts w:ascii="Arial" w:hAnsi="Arial" w:cs="Arial"/>
          <w:sz w:val="24"/>
          <w:szCs w:val="24"/>
        </w:rPr>
        <w:tab/>
      </w:r>
    </w:p>
    <w:p w:rsidR="00566754" w:rsidRPr="00221C17" w:rsidRDefault="00566754" w:rsidP="00221C17">
      <w:pPr>
        <w:pStyle w:val="NormalWeb"/>
        <w:spacing w:before="0" w:beforeAutospacing="0" w:after="0" w:afterAutospacing="0" w:line="360" w:lineRule="auto"/>
        <w:jc w:val="center"/>
        <w:rPr>
          <w:b/>
          <w:bCs/>
        </w:rPr>
      </w:pPr>
      <w:r w:rsidRPr="00221C17">
        <w:rPr>
          <w:b/>
          <w:bCs/>
        </w:rPr>
        <w:t xml:space="preserve">A N T E C E D E N T E S: </w:t>
      </w:r>
    </w:p>
    <w:p w:rsidR="00566754" w:rsidRPr="00221C17" w:rsidRDefault="00566754" w:rsidP="00221C17">
      <w:pPr>
        <w:pStyle w:val="NormalWeb"/>
        <w:spacing w:before="0" w:beforeAutospacing="0" w:after="0" w:afterAutospacing="0" w:line="360" w:lineRule="auto"/>
        <w:jc w:val="center"/>
        <w:rPr>
          <w:b/>
          <w:bCs/>
        </w:rPr>
      </w:pPr>
    </w:p>
    <w:p w:rsidR="00CA7F62" w:rsidRDefault="00566754" w:rsidP="00221C17">
      <w:pPr>
        <w:spacing w:line="360" w:lineRule="auto"/>
        <w:jc w:val="both"/>
        <w:rPr>
          <w:rFonts w:ascii="Arial" w:hAnsi="Arial" w:cs="Arial"/>
          <w:sz w:val="24"/>
          <w:szCs w:val="24"/>
        </w:rPr>
      </w:pPr>
      <w:r w:rsidRPr="00221C17">
        <w:rPr>
          <w:rFonts w:ascii="Arial" w:hAnsi="Arial" w:cs="Arial"/>
          <w:b/>
          <w:sz w:val="24"/>
          <w:szCs w:val="24"/>
        </w:rPr>
        <w:tab/>
        <w:t>PRIMERO.</w:t>
      </w:r>
      <w:r w:rsidR="003579EC" w:rsidRPr="00221C17">
        <w:rPr>
          <w:rFonts w:ascii="Arial" w:hAnsi="Arial" w:cs="Arial"/>
          <w:b/>
          <w:sz w:val="24"/>
          <w:szCs w:val="24"/>
        </w:rPr>
        <w:t xml:space="preserve"> </w:t>
      </w:r>
      <w:r w:rsidR="00C527D2">
        <w:rPr>
          <w:rFonts w:ascii="Arial" w:hAnsi="Arial" w:cs="Arial"/>
          <w:sz w:val="24"/>
          <w:szCs w:val="24"/>
        </w:rPr>
        <w:t>En fecha 15 de abril de 2013, fue publicado en el periódico oficial del gobierno del estado el Decreto número 59, por el que</w:t>
      </w:r>
      <w:r w:rsidR="00743A64">
        <w:rPr>
          <w:rFonts w:ascii="Arial" w:hAnsi="Arial" w:cs="Arial"/>
          <w:sz w:val="24"/>
          <w:szCs w:val="24"/>
        </w:rPr>
        <w:t xml:space="preserve"> el Congreso del Estado d</w:t>
      </w:r>
      <w:r w:rsidR="00C527D2">
        <w:rPr>
          <w:rFonts w:ascii="Arial" w:hAnsi="Arial" w:cs="Arial"/>
          <w:sz w:val="24"/>
          <w:szCs w:val="24"/>
        </w:rPr>
        <w:t xml:space="preserve">esigna como Contralor General del entonces Instituto de Procedimientos Electorales y Participación Ciudadana del Estado de Yucatán, ahora Instituto </w:t>
      </w:r>
      <w:r w:rsidR="00C527D2">
        <w:rPr>
          <w:rFonts w:ascii="Arial" w:hAnsi="Arial" w:cs="Arial"/>
          <w:sz w:val="24"/>
          <w:szCs w:val="24"/>
        </w:rPr>
        <w:lastRenderedPageBreak/>
        <w:t>Electoral y de Participación Ciudadana de Yucatán, al contador público Wilbert Arturo Salazar Durán</w:t>
      </w:r>
      <w:r w:rsidR="00CA7F62">
        <w:rPr>
          <w:rFonts w:ascii="Arial" w:hAnsi="Arial" w:cs="Arial"/>
          <w:sz w:val="24"/>
          <w:szCs w:val="24"/>
        </w:rPr>
        <w:t xml:space="preserve">, </w:t>
      </w:r>
      <w:r w:rsidR="00743A64">
        <w:rPr>
          <w:rFonts w:ascii="Arial" w:hAnsi="Arial" w:cs="Arial"/>
          <w:sz w:val="24"/>
          <w:szCs w:val="24"/>
        </w:rPr>
        <w:t>por el periodo de</w:t>
      </w:r>
      <w:r w:rsidR="00CA7F62">
        <w:rPr>
          <w:rFonts w:ascii="Arial" w:hAnsi="Arial" w:cs="Arial"/>
          <w:sz w:val="24"/>
          <w:szCs w:val="24"/>
        </w:rPr>
        <w:t xml:space="preserve"> 6 años, </w:t>
      </w:r>
      <w:r w:rsidR="00743A64">
        <w:rPr>
          <w:rFonts w:ascii="Arial" w:hAnsi="Arial" w:cs="Arial"/>
          <w:sz w:val="24"/>
          <w:szCs w:val="24"/>
          <w:lang w:val="es-MX" w:eastAsia="es-ES_tradnl"/>
        </w:rPr>
        <w:t>quien</w:t>
      </w:r>
      <w:r w:rsidR="00743A64" w:rsidRPr="00221C17">
        <w:rPr>
          <w:rFonts w:ascii="Arial" w:hAnsi="Arial" w:cs="Arial"/>
          <w:sz w:val="24"/>
          <w:szCs w:val="24"/>
          <w:lang w:val="es-MX" w:eastAsia="es-ES_tradnl"/>
        </w:rPr>
        <w:t xml:space="preserve"> inici</w:t>
      </w:r>
      <w:r w:rsidR="00743A64">
        <w:rPr>
          <w:rFonts w:ascii="Arial" w:hAnsi="Arial" w:cs="Arial"/>
          <w:sz w:val="24"/>
          <w:szCs w:val="24"/>
          <w:lang w:val="es-MX" w:eastAsia="es-ES_tradnl"/>
        </w:rPr>
        <w:t>ó</w:t>
      </w:r>
      <w:r w:rsidR="00743A64" w:rsidRPr="00221C17">
        <w:rPr>
          <w:rFonts w:ascii="Arial" w:hAnsi="Arial" w:cs="Arial"/>
          <w:sz w:val="24"/>
          <w:szCs w:val="24"/>
          <w:lang w:val="es-MX" w:eastAsia="es-ES_tradnl"/>
        </w:rPr>
        <w:t xml:space="preserve"> sus funciones a partir de</w:t>
      </w:r>
      <w:r w:rsidR="00743A64">
        <w:rPr>
          <w:rFonts w:ascii="Arial" w:hAnsi="Arial" w:cs="Arial"/>
          <w:sz w:val="24"/>
          <w:szCs w:val="24"/>
          <w:lang w:val="es-MX" w:eastAsia="es-ES_tradnl"/>
        </w:rPr>
        <w:t xml:space="preserve"> la misma fecha</w:t>
      </w:r>
      <w:r w:rsidR="00743A64" w:rsidRPr="00221C17">
        <w:rPr>
          <w:rFonts w:ascii="Arial" w:hAnsi="Arial" w:cs="Arial"/>
          <w:sz w:val="24"/>
          <w:szCs w:val="24"/>
          <w:lang w:val="es-MX" w:eastAsia="es-ES_tradnl"/>
        </w:rPr>
        <w:t xml:space="preserve"> 1</w:t>
      </w:r>
      <w:r w:rsidR="00743A64">
        <w:rPr>
          <w:rFonts w:ascii="Arial" w:hAnsi="Arial" w:cs="Arial"/>
          <w:sz w:val="24"/>
          <w:szCs w:val="24"/>
          <w:lang w:val="es-MX" w:eastAsia="es-ES_tradnl"/>
        </w:rPr>
        <w:t xml:space="preserve">5 de abril </w:t>
      </w:r>
      <w:r w:rsidR="00743A64" w:rsidRPr="00221C17">
        <w:rPr>
          <w:rFonts w:ascii="Arial" w:hAnsi="Arial" w:cs="Arial"/>
          <w:sz w:val="24"/>
          <w:szCs w:val="24"/>
          <w:lang w:val="es-MX" w:eastAsia="es-ES_tradnl"/>
        </w:rPr>
        <w:t>de</w:t>
      </w:r>
      <w:r w:rsidR="00743A64">
        <w:rPr>
          <w:rFonts w:ascii="Arial" w:hAnsi="Arial" w:cs="Arial"/>
          <w:sz w:val="24"/>
          <w:szCs w:val="24"/>
          <w:lang w:val="es-MX" w:eastAsia="es-ES_tradnl"/>
        </w:rPr>
        <w:t>l año 2</w:t>
      </w:r>
      <w:r w:rsidR="00743A64" w:rsidRPr="00221C17">
        <w:rPr>
          <w:rFonts w:ascii="Arial" w:hAnsi="Arial" w:cs="Arial"/>
          <w:sz w:val="24"/>
          <w:szCs w:val="24"/>
          <w:lang w:val="es-MX" w:eastAsia="es-ES_tradnl"/>
        </w:rPr>
        <w:t xml:space="preserve">013, </w:t>
      </w:r>
      <w:r w:rsidR="00743A64">
        <w:rPr>
          <w:rFonts w:ascii="Arial" w:hAnsi="Arial" w:cs="Arial"/>
          <w:sz w:val="24"/>
          <w:szCs w:val="24"/>
        </w:rPr>
        <w:t xml:space="preserve">día que rindió el compromiso constitucional respectivo, </w:t>
      </w:r>
      <w:r w:rsidR="00743A64" w:rsidRPr="00221C17">
        <w:rPr>
          <w:rFonts w:ascii="Arial" w:hAnsi="Arial" w:cs="Arial"/>
          <w:sz w:val="24"/>
          <w:szCs w:val="24"/>
          <w:lang w:val="es-MX" w:eastAsia="es-ES_tradnl"/>
        </w:rPr>
        <w:t xml:space="preserve">y el cual concluirá el </w:t>
      </w:r>
      <w:r w:rsidR="00743A64">
        <w:rPr>
          <w:rFonts w:ascii="Arial" w:hAnsi="Arial" w:cs="Arial"/>
          <w:sz w:val="24"/>
          <w:szCs w:val="24"/>
          <w:lang w:val="es-MX" w:eastAsia="es-ES_tradnl"/>
        </w:rPr>
        <w:t>14</w:t>
      </w:r>
      <w:r w:rsidR="00743A64" w:rsidRPr="00221C17">
        <w:rPr>
          <w:rFonts w:ascii="Arial" w:hAnsi="Arial" w:cs="Arial"/>
          <w:sz w:val="24"/>
          <w:szCs w:val="24"/>
          <w:lang w:val="es-MX" w:eastAsia="es-ES_tradnl"/>
        </w:rPr>
        <w:t xml:space="preserve"> de </w:t>
      </w:r>
      <w:r w:rsidR="00743A64">
        <w:rPr>
          <w:rFonts w:ascii="Arial" w:hAnsi="Arial" w:cs="Arial"/>
          <w:sz w:val="24"/>
          <w:szCs w:val="24"/>
          <w:lang w:val="es-MX" w:eastAsia="es-ES_tradnl"/>
        </w:rPr>
        <w:t>abril</w:t>
      </w:r>
      <w:r w:rsidR="00743A64" w:rsidRPr="00221C17">
        <w:rPr>
          <w:rFonts w:ascii="Arial" w:hAnsi="Arial" w:cs="Arial"/>
          <w:sz w:val="24"/>
          <w:szCs w:val="24"/>
          <w:lang w:val="es-MX" w:eastAsia="es-ES_tradnl"/>
        </w:rPr>
        <w:t xml:space="preserve"> del año 201</w:t>
      </w:r>
      <w:r w:rsidR="00743A64">
        <w:rPr>
          <w:rFonts w:ascii="Arial" w:hAnsi="Arial" w:cs="Arial"/>
          <w:sz w:val="24"/>
          <w:szCs w:val="24"/>
          <w:lang w:val="es-MX" w:eastAsia="es-ES_tradnl"/>
        </w:rPr>
        <w:t>9</w:t>
      </w:r>
      <w:r w:rsidR="00CA7F62">
        <w:rPr>
          <w:rFonts w:ascii="Arial" w:hAnsi="Arial" w:cs="Arial"/>
          <w:sz w:val="24"/>
          <w:szCs w:val="24"/>
        </w:rPr>
        <w:t>.</w:t>
      </w:r>
    </w:p>
    <w:p w:rsidR="00C527D2" w:rsidRPr="00C527D2" w:rsidRDefault="00C527D2" w:rsidP="00221C17">
      <w:pPr>
        <w:spacing w:line="360" w:lineRule="auto"/>
        <w:jc w:val="both"/>
        <w:rPr>
          <w:rFonts w:ascii="Arial" w:hAnsi="Arial" w:cs="Arial"/>
          <w:sz w:val="24"/>
          <w:szCs w:val="24"/>
        </w:rPr>
      </w:pPr>
      <w:r>
        <w:rPr>
          <w:rFonts w:ascii="Arial" w:hAnsi="Arial" w:cs="Arial"/>
          <w:sz w:val="24"/>
          <w:szCs w:val="24"/>
        </w:rPr>
        <w:t xml:space="preserve"> </w:t>
      </w:r>
    </w:p>
    <w:p w:rsidR="004A1BE8" w:rsidRDefault="00C527D2" w:rsidP="00C527D2">
      <w:pPr>
        <w:spacing w:line="360" w:lineRule="auto"/>
        <w:ind w:firstLine="737"/>
        <w:jc w:val="both"/>
        <w:rPr>
          <w:rFonts w:ascii="Arial" w:hAnsi="Arial" w:cs="Arial"/>
          <w:sz w:val="24"/>
          <w:szCs w:val="24"/>
        </w:rPr>
      </w:pPr>
      <w:r>
        <w:rPr>
          <w:rFonts w:ascii="Arial" w:hAnsi="Arial" w:cs="Arial"/>
          <w:b/>
          <w:sz w:val="24"/>
          <w:szCs w:val="24"/>
        </w:rPr>
        <w:t xml:space="preserve">SEGUNDO. </w:t>
      </w:r>
      <w:r w:rsidR="008739BC" w:rsidRPr="00221C17">
        <w:rPr>
          <w:rFonts w:ascii="Arial" w:hAnsi="Arial" w:cs="Arial"/>
          <w:sz w:val="24"/>
          <w:szCs w:val="24"/>
        </w:rPr>
        <w:t>En fecha</w:t>
      </w:r>
      <w:r w:rsidR="008739BC" w:rsidRPr="00221C17">
        <w:rPr>
          <w:rFonts w:ascii="Arial" w:hAnsi="Arial" w:cs="Arial"/>
          <w:b/>
          <w:sz w:val="24"/>
          <w:szCs w:val="24"/>
        </w:rPr>
        <w:t xml:space="preserve"> </w:t>
      </w:r>
      <w:r w:rsidR="008739BC">
        <w:rPr>
          <w:rFonts w:ascii="Arial" w:hAnsi="Arial" w:cs="Arial"/>
          <w:sz w:val="24"/>
          <w:szCs w:val="24"/>
        </w:rPr>
        <w:t>20</w:t>
      </w:r>
      <w:r w:rsidR="008739BC" w:rsidRPr="00221C17">
        <w:rPr>
          <w:rFonts w:ascii="Arial" w:hAnsi="Arial" w:cs="Arial"/>
          <w:sz w:val="24"/>
          <w:szCs w:val="24"/>
        </w:rPr>
        <w:t xml:space="preserve"> de </w:t>
      </w:r>
      <w:r w:rsidR="008739BC">
        <w:rPr>
          <w:rFonts w:ascii="Arial" w:hAnsi="Arial" w:cs="Arial"/>
          <w:sz w:val="24"/>
          <w:szCs w:val="24"/>
        </w:rPr>
        <w:t>abril</w:t>
      </w:r>
      <w:r w:rsidR="008739BC" w:rsidRPr="00221C17">
        <w:rPr>
          <w:rFonts w:ascii="Arial" w:hAnsi="Arial" w:cs="Arial"/>
          <w:sz w:val="24"/>
          <w:szCs w:val="24"/>
        </w:rPr>
        <w:t xml:space="preserve"> de 201</w:t>
      </w:r>
      <w:r w:rsidR="008739BC">
        <w:rPr>
          <w:rFonts w:ascii="Arial" w:hAnsi="Arial" w:cs="Arial"/>
          <w:sz w:val="24"/>
          <w:szCs w:val="24"/>
        </w:rPr>
        <w:t>6</w:t>
      </w:r>
      <w:r w:rsidR="008739BC" w:rsidRPr="00221C17">
        <w:rPr>
          <w:rFonts w:ascii="Arial" w:hAnsi="Arial" w:cs="Arial"/>
          <w:sz w:val="24"/>
          <w:szCs w:val="24"/>
        </w:rPr>
        <w:t>, se public</w:t>
      </w:r>
      <w:r w:rsidR="008739BC">
        <w:rPr>
          <w:rFonts w:ascii="Arial" w:hAnsi="Arial" w:cs="Arial"/>
          <w:sz w:val="24"/>
          <w:szCs w:val="24"/>
        </w:rPr>
        <w:t>ó</w:t>
      </w:r>
      <w:r w:rsidR="008739BC" w:rsidRPr="00221C17">
        <w:rPr>
          <w:rFonts w:ascii="Arial" w:hAnsi="Arial" w:cs="Arial"/>
          <w:sz w:val="24"/>
          <w:szCs w:val="24"/>
        </w:rPr>
        <w:t xml:space="preserve"> en el Diario Oficial del Gobierno del Estado</w:t>
      </w:r>
      <w:r w:rsidR="008739BC">
        <w:rPr>
          <w:rFonts w:ascii="Arial" w:hAnsi="Arial" w:cs="Arial"/>
          <w:sz w:val="24"/>
          <w:szCs w:val="24"/>
        </w:rPr>
        <w:t xml:space="preserve">, el Decreto número 380 </w:t>
      </w:r>
      <w:r w:rsidR="008739BC" w:rsidRPr="004732E4">
        <w:rPr>
          <w:rFonts w:ascii="Arial" w:hAnsi="Arial" w:cs="Arial"/>
          <w:sz w:val="24"/>
          <w:szCs w:val="24"/>
        </w:rPr>
        <w:t>que modifica</w:t>
      </w:r>
      <w:r w:rsidR="008739BC">
        <w:rPr>
          <w:rFonts w:ascii="Arial" w:hAnsi="Arial" w:cs="Arial"/>
          <w:sz w:val="24"/>
          <w:szCs w:val="24"/>
        </w:rPr>
        <w:t xml:space="preserve"> a</w:t>
      </w:r>
      <w:r w:rsidR="008739BC" w:rsidRPr="004732E4">
        <w:rPr>
          <w:rFonts w:ascii="Arial" w:hAnsi="Arial" w:cs="Arial"/>
          <w:sz w:val="24"/>
          <w:szCs w:val="24"/>
        </w:rPr>
        <w:t xml:space="preserve"> la Constitución Política del Estado de Yucatán, en materia de </w:t>
      </w:r>
      <w:r w:rsidR="008739BC">
        <w:rPr>
          <w:rFonts w:ascii="Arial" w:hAnsi="Arial" w:cs="Arial"/>
          <w:sz w:val="24"/>
          <w:szCs w:val="24"/>
        </w:rPr>
        <w:t>anticorrupción y transparencia</w:t>
      </w:r>
      <w:r w:rsidR="004A1BE8">
        <w:rPr>
          <w:rFonts w:ascii="Arial" w:hAnsi="Arial" w:cs="Arial"/>
          <w:sz w:val="24"/>
          <w:szCs w:val="24"/>
        </w:rPr>
        <w:t xml:space="preserve">. </w:t>
      </w:r>
    </w:p>
    <w:p w:rsidR="00C527D2" w:rsidRDefault="00C527D2" w:rsidP="004A1BE8">
      <w:pPr>
        <w:spacing w:line="360" w:lineRule="auto"/>
        <w:ind w:firstLine="737"/>
        <w:jc w:val="both"/>
        <w:rPr>
          <w:rFonts w:ascii="Arial" w:hAnsi="Arial" w:cs="Arial"/>
          <w:sz w:val="24"/>
          <w:szCs w:val="24"/>
        </w:rPr>
      </w:pPr>
    </w:p>
    <w:p w:rsidR="008739BC" w:rsidRDefault="004A1BE8" w:rsidP="004A1BE8">
      <w:pPr>
        <w:spacing w:line="360" w:lineRule="auto"/>
        <w:ind w:firstLine="737"/>
        <w:jc w:val="both"/>
        <w:rPr>
          <w:rFonts w:ascii="Arial" w:hAnsi="Arial" w:cs="Arial"/>
          <w:sz w:val="24"/>
          <w:szCs w:val="24"/>
        </w:rPr>
      </w:pPr>
      <w:r>
        <w:rPr>
          <w:rFonts w:ascii="Arial" w:hAnsi="Arial" w:cs="Arial"/>
          <w:sz w:val="24"/>
          <w:szCs w:val="24"/>
        </w:rPr>
        <w:t>Dicha reforma señala en su artículo transitorio vigésimo primero que los titulares de los órganos internos de control de los organismos constitucionales autónomos que se encuentren en funciones</w:t>
      </w:r>
      <w:r w:rsidR="00C527D2">
        <w:rPr>
          <w:rFonts w:ascii="Arial" w:hAnsi="Arial" w:cs="Arial"/>
          <w:sz w:val="24"/>
          <w:szCs w:val="24"/>
        </w:rPr>
        <w:t xml:space="preserve"> continuarán en su encargo en los términos en los que fueron nombrados.</w:t>
      </w:r>
    </w:p>
    <w:p w:rsidR="008739BC" w:rsidRDefault="008739BC" w:rsidP="00221C17">
      <w:pPr>
        <w:spacing w:line="360" w:lineRule="auto"/>
        <w:jc w:val="both"/>
        <w:rPr>
          <w:rFonts w:ascii="Arial" w:hAnsi="Arial" w:cs="Arial"/>
          <w:b/>
          <w:sz w:val="24"/>
          <w:szCs w:val="24"/>
        </w:rPr>
      </w:pPr>
    </w:p>
    <w:p w:rsidR="00566754" w:rsidRDefault="00C527D2" w:rsidP="00C527D2">
      <w:pPr>
        <w:spacing w:line="360" w:lineRule="auto"/>
        <w:ind w:firstLine="737"/>
        <w:jc w:val="both"/>
        <w:rPr>
          <w:rFonts w:ascii="Arial" w:hAnsi="Arial" w:cs="Arial"/>
          <w:sz w:val="24"/>
          <w:szCs w:val="24"/>
        </w:rPr>
      </w:pPr>
      <w:r>
        <w:rPr>
          <w:rFonts w:ascii="Arial" w:hAnsi="Arial" w:cs="Arial"/>
          <w:b/>
          <w:sz w:val="24"/>
          <w:szCs w:val="24"/>
        </w:rPr>
        <w:t xml:space="preserve">TERCERO. </w:t>
      </w:r>
      <w:r w:rsidR="003579EC" w:rsidRPr="00221C17">
        <w:rPr>
          <w:rFonts w:ascii="Arial" w:hAnsi="Arial" w:cs="Arial"/>
          <w:sz w:val="24"/>
          <w:szCs w:val="24"/>
        </w:rPr>
        <w:t>E</w:t>
      </w:r>
      <w:r w:rsidR="00566754" w:rsidRPr="00221C17">
        <w:rPr>
          <w:rFonts w:ascii="Arial" w:hAnsi="Arial" w:cs="Arial"/>
          <w:sz w:val="24"/>
          <w:szCs w:val="24"/>
        </w:rPr>
        <w:t>n fecha</w:t>
      </w:r>
      <w:r w:rsidR="00566754" w:rsidRPr="00221C17">
        <w:rPr>
          <w:rFonts w:ascii="Arial" w:hAnsi="Arial" w:cs="Arial"/>
          <w:b/>
          <w:sz w:val="24"/>
          <w:szCs w:val="24"/>
        </w:rPr>
        <w:t xml:space="preserve"> </w:t>
      </w:r>
      <w:r w:rsidR="004732E4">
        <w:rPr>
          <w:rFonts w:ascii="Arial" w:hAnsi="Arial" w:cs="Arial"/>
          <w:sz w:val="24"/>
          <w:szCs w:val="24"/>
        </w:rPr>
        <w:t>30</w:t>
      </w:r>
      <w:r w:rsidR="00566754" w:rsidRPr="00221C17">
        <w:rPr>
          <w:rFonts w:ascii="Arial" w:hAnsi="Arial" w:cs="Arial"/>
          <w:sz w:val="24"/>
          <w:szCs w:val="24"/>
        </w:rPr>
        <w:t xml:space="preserve"> de mayo de 201</w:t>
      </w:r>
      <w:r w:rsidR="004732E4">
        <w:rPr>
          <w:rFonts w:ascii="Arial" w:hAnsi="Arial" w:cs="Arial"/>
          <w:sz w:val="24"/>
          <w:szCs w:val="24"/>
        </w:rPr>
        <w:t>7</w:t>
      </w:r>
      <w:r w:rsidR="00566754" w:rsidRPr="00221C17">
        <w:rPr>
          <w:rFonts w:ascii="Arial" w:hAnsi="Arial" w:cs="Arial"/>
          <w:sz w:val="24"/>
          <w:szCs w:val="24"/>
        </w:rPr>
        <w:t>, se public</w:t>
      </w:r>
      <w:r w:rsidR="004732E4">
        <w:rPr>
          <w:rFonts w:ascii="Arial" w:hAnsi="Arial" w:cs="Arial"/>
          <w:sz w:val="24"/>
          <w:szCs w:val="24"/>
        </w:rPr>
        <w:t>ó</w:t>
      </w:r>
      <w:r w:rsidR="00566754" w:rsidRPr="00221C17">
        <w:rPr>
          <w:rFonts w:ascii="Arial" w:hAnsi="Arial" w:cs="Arial"/>
          <w:sz w:val="24"/>
          <w:szCs w:val="24"/>
        </w:rPr>
        <w:t xml:space="preserve"> en el Diario Oficial del Gobierno del Estado</w:t>
      </w:r>
      <w:r w:rsidR="004732E4">
        <w:rPr>
          <w:rFonts w:ascii="Arial" w:hAnsi="Arial" w:cs="Arial"/>
          <w:sz w:val="24"/>
          <w:szCs w:val="24"/>
        </w:rPr>
        <w:t>, el Decreto número  488 p</w:t>
      </w:r>
      <w:r w:rsidR="004732E4" w:rsidRPr="004732E4">
        <w:rPr>
          <w:rFonts w:ascii="Arial" w:hAnsi="Arial" w:cs="Arial"/>
          <w:sz w:val="24"/>
          <w:szCs w:val="24"/>
        </w:rPr>
        <w:t>or el que se modifica la Constitución Política del Estado de Yucatán, en materia de financiamiento para los partidos políticos</w:t>
      </w:r>
      <w:r w:rsidR="00566754" w:rsidRPr="00221C17">
        <w:rPr>
          <w:rFonts w:ascii="Arial" w:hAnsi="Arial" w:cs="Arial"/>
          <w:color w:val="000000"/>
          <w:sz w:val="24"/>
          <w:szCs w:val="24"/>
        </w:rPr>
        <w:t xml:space="preserve">, </w:t>
      </w:r>
      <w:r w:rsidR="000D030C" w:rsidRPr="00221C17">
        <w:rPr>
          <w:rFonts w:ascii="Arial" w:hAnsi="Arial" w:cs="Arial"/>
          <w:sz w:val="24"/>
          <w:szCs w:val="24"/>
        </w:rPr>
        <w:t>destacándose</w:t>
      </w:r>
      <w:r w:rsidR="00566754" w:rsidRPr="00221C17">
        <w:rPr>
          <w:rFonts w:ascii="Arial" w:hAnsi="Arial" w:cs="Arial"/>
          <w:sz w:val="24"/>
          <w:szCs w:val="24"/>
        </w:rPr>
        <w:t xml:space="preserve"> </w:t>
      </w:r>
      <w:r w:rsidR="004732E4">
        <w:rPr>
          <w:rFonts w:ascii="Arial" w:hAnsi="Arial" w:cs="Arial"/>
          <w:sz w:val="24"/>
          <w:szCs w:val="24"/>
        </w:rPr>
        <w:t xml:space="preserve">en dicha reforma la </w:t>
      </w:r>
      <w:r w:rsidR="004732E4" w:rsidRPr="004732E4">
        <w:rPr>
          <w:rFonts w:ascii="Arial" w:hAnsi="Arial" w:cs="Arial"/>
          <w:sz w:val="24"/>
          <w:szCs w:val="24"/>
        </w:rPr>
        <w:t>homologa</w:t>
      </w:r>
      <w:r w:rsidR="004732E4">
        <w:rPr>
          <w:rFonts w:ascii="Arial" w:hAnsi="Arial" w:cs="Arial"/>
          <w:sz w:val="24"/>
          <w:szCs w:val="24"/>
        </w:rPr>
        <w:t xml:space="preserve">ción de ésta con las </w:t>
      </w:r>
      <w:r w:rsidR="004732E4" w:rsidRPr="004732E4">
        <w:rPr>
          <w:rFonts w:ascii="Arial" w:hAnsi="Arial" w:cs="Arial"/>
          <w:sz w:val="24"/>
          <w:szCs w:val="24"/>
        </w:rPr>
        <w:t>disposiciones federales</w:t>
      </w:r>
      <w:r w:rsidR="004732E4">
        <w:rPr>
          <w:rFonts w:ascii="Arial" w:hAnsi="Arial" w:cs="Arial"/>
          <w:sz w:val="24"/>
          <w:szCs w:val="24"/>
        </w:rPr>
        <w:t xml:space="preserve">, </w:t>
      </w:r>
      <w:r w:rsidR="004732E4" w:rsidRPr="004732E4">
        <w:rPr>
          <w:rFonts w:ascii="Arial" w:hAnsi="Arial" w:cs="Arial"/>
          <w:sz w:val="24"/>
          <w:szCs w:val="24"/>
        </w:rPr>
        <w:t>en materia de anticorrupción</w:t>
      </w:r>
      <w:r w:rsidR="004732E4">
        <w:rPr>
          <w:rFonts w:ascii="Arial" w:hAnsi="Arial" w:cs="Arial"/>
          <w:sz w:val="24"/>
          <w:szCs w:val="24"/>
        </w:rPr>
        <w:t>, en</w:t>
      </w:r>
      <w:r w:rsidR="004732E4" w:rsidRPr="004732E4">
        <w:rPr>
          <w:rFonts w:ascii="Arial" w:hAnsi="Arial" w:cs="Arial"/>
          <w:sz w:val="24"/>
          <w:szCs w:val="24"/>
        </w:rPr>
        <w:t xml:space="preserve"> lo concerniente al órgano interno de control con el que deberá contar el Instituto Electoral y de Participación Ciudadana de Yucatán.</w:t>
      </w:r>
    </w:p>
    <w:p w:rsidR="000022AB" w:rsidRDefault="000022AB" w:rsidP="00C527D2">
      <w:pPr>
        <w:spacing w:line="360" w:lineRule="auto"/>
        <w:ind w:firstLine="737"/>
        <w:jc w:val="both"/>
        <w:rPr>
          <w:rFonts w:ascii="Arial" w:hAnsi="Arial" w:cs="Arial"/>
          <w:sz w:val="24"/>
          <w:szCs w:val="24"/>
        </w:rPr>
      </w:pPr>
    </w:p>
    <w:p w:rsidR="000022AB" w:rsidRDefault="000022AB" w:rsidP="00C527D2">
      <w:pPr>
        <w:spacing w:line="360" w:lineRule="auto"/>
        <w:ind w:firstLine="737"/>
        <w:jc w:val="both"/>
        <w:rPr>
          <w:rFonts w:ascii="Arial" w:hAnsi="Arial" w:cs="Arial"/>
          <w:sz w:val="24"/>
          <w:szCs w:val="24"/>
        </w:rPr>
      </w:pPr>
      <w:r>
        <w:rPr>
          <w:rFonts w:ascii="Arial" w:hAnsi="Arial" w:cs="Arial"/>
          <w:b/>
          <w:sz w:val="24"/>
          <w:szCs w:val="24"/>
        </w:rPr>
        <w:t xml:space="preserve">CUARTO. </w:t>
      </w:r>
      <w:r>
        <w:rPr>
          <w:rFonts w:ascii="Arial" w:hAnsi="Arial" w:cs="Arial"/>
          <w:sz w:val="24"/>
          <w:szCs w:val="24"/>
        </w:rPr>
        <w:t xml:space="preserve">Derivado de las reformas constitucionales antes mencionadas se realizaron modificaciones a diversas leyes estatales publicadas en el Decreto número </w:t>
      </w:r>
      <w:r w:rsidRPr="000022AB">
        <w:rPr>
          <w:rFonts w:ascii="Arial" w:hAnsi="Arial" w:cs="Arial"/>
          <w:sz w:val="24"/>
          <w:szCs w:val="24"/>
        </w:rPr>
        <w:t>509</w:t>
      </w:r>
      <w:r>
        <w:rPr>
          <w:rFonts w:ascii="Arial" w:hAnsi="Arial" w:cs="Arial"/>
          <w:sz w:val="24"/>
          <w:szCs w:val="24"/>
        </w:rPr>
        <w:t xml:space="preserve">, de fecha </w:t>
      </w:r>
      <w:r w:rsidRPr="000022AB">
        <w:rPr>
          <w:rFonts w:ascii="Arial" w:hAnsi="Arial" w:cs="Arial"/>
          <w:sz w:val="24"/>
          <w:szCs w:val="24"/>
        </w:rPr>
        <w:t>18 de julio de</w:t>
      </w:r>
      <w:r>
        <w:rPr>
          <w:rFonts w:ascii="Arial" w:hAnsi="Arial" w:cs="Arial"/>
          <w:sz w:val="24"/>
          <w:szCs w:val="24"/>
        </w:rPr>
        <w:t>l año</w:t>
      </w:r>
      <w:r w:rsidRPr="000022AB">
        <w:rPr>
          <w:rFonts w:ascii="Arial" w:hAnsi="Arial" w:cs="Arial"/>
          <w:sz w:val="24"/>
          <w:szCs w:val="24"/>
        </w:rPr>
        <w:t xml:space="preserve"> 2017</w:t>
      </w:r>
      <w:r>
        <w:rPr>
          <w:rFonts w:ascii="Arial" w:hAnsi="Arial" w:cs="Arial"/>
          <w:sz w:val="24"/>
          <w:szCs w:val="24"/>
        </w:rPr>
        <w:t xml:space="preserve"> en el periódico de difusión oficial en el estado, encontrándose entre éstas, a la </w:t>
      </w:r>
      <w:r w:rsidR="00863394" w:rsidRPr="00863394">
        <w:rPr>
          <w:rFonts w:ascii="Arial" w:hAnsi="Arial" w:cs="Arial"/>
          <w:sz w:val="24"/>
          <w:szCs w:val="24"/>
        </w:rPr>
        <w:t xml:space="preserve">Ley de Gobierno del Poder Legislativo </w:t>
      </w:r>
      <w:r w:rsidR="00863394">
        <w:rPr>
          <w:rFonts w:ascii="Arial" w:hAnsi="Arial" w:cs="Arial"/>
          <w:sz w:val="24"/>
          <w:szCs w:val="24"/>
        </w:rPr>
        <w:t xml:space="preserve">y a la </w:t>
      </w:r>
      <w:r w:rsidRPr="000022AB">
        <w:rPr>
          <w:rFonts w:ascii="Arial" w:hAnsi="Arial" w:cs="Arial"/>
          <w:sz w:val="24"/>
          <w:szCs w:val="24"/>
        </w:rPr>
        <w:t>Ley de Instituciones y Procedimientos Electorales</w:t>
      </w:r>
      <w:r w:rsidR="00EC34E1">
        <w:rPr>
          <w:rFonts w:ascii="Arial" w:hAnsi="Arial" w:cs="Arial"/>
          <w:sz w:val="24"/>
          <w:szCs w:val="24"/>
        </w:rPr>
        <w:t>, ambas</w:t>
      </w:r>
      <w:r w:rsidRPr="000022AB">
        <w:rPr>
          <w:rFonts w:ascii="Arial" w:hAnsi="Arial" w:cs="Arial"/>
          <w:sz w:val="24"/>
          <w:szCs w:val="24"/>
        </w:rPr>
        <w:t xml:space="preserve"> del Estado de Yucatán</w:t>
      </w:r>
      <w:r>
        <w:rPr>
          <w:rFonts w:ascii="Arial" w:hAnsi="Arial" w:cs="Arial"/>
          <w:sz w:val="24"/>
          <w:szCs w:val="24"/>
        </w:rPr>
        <w:t xml:space="preserve">. </w:t>
      </w:r>
    </w:p>
    <w:p w:rsidR="00863394" w:rsidRDefault="00863394" w:rsidP="00C527D2">
      <w:pPr>
        <w:spacing w:line="360" w:lineRule="auto"/>
        <w:ind w:firstLine="737"/>
        <w:jc w:val="both"/>
        <w:rPr>
          <w:rFonts w:ascii="Arial" w:hAnsi="Arial" w:cs="Arial"/>
          <w:sz w:val="24"/>
          <w:szCs w:val="24"/>
        </w:rPr>
      </w:pPr>
    </w:p>
    <w:p w:rsidR="00863394" w:rsidRDefault="00863394" w:rsidP="00C527D2">
      <w:pPr>
        <w:spacing w:line="360" w:lineRule="auto"/>
        <w:ind w:firstLine="737"/>
        <w:jc w:val="both"/>
        <w:rPr>
          <w:rFonts w:ascii="Arial" w:hAnsi="Arial" w:cs="Arial"/>
          <w:sz w:val="24"/>
          <w:szCs w:val="24"/>
        </w:rPr>
      </w:pPr>
      <w:r>
        <w:rPr>
          <w:rFonts w:ascii="Arial" w:hAnsi="Arial" w:cs="Arial"/>
          <w:sz w:val="24"/>
          <w:szCs w:val="24"/>
        </w:rPr>
        <w:lastRenderedPageBreak/>
        <w:t>En cuanto a la Ley de Gobierno del Poder Legislativo, se adicionó el artículo 56 Bis, mismo que establece en su segundo y tercer párrafo que el titular del órgano de control</w:t>
      </w:r>
      <w:r w:rsidR="005D362A">
        <w:rPr>
          <w:rFonts w:ascii="Arial" w:hAnsi="Arial" w:cs="Arial"/>
          <w:sz w:val="24"/>
          <w:szCs w:val="24"/>
        </w:rPr>
        <w:t xml:space="preserve"> interno podrá ser designado por un periodo inmediato posterior</w:t>
      </w:r>
      <w:r w:rsidR="00257C96">
        <w:rPr>
          <w:rFonts w:ascii="Arial" w:hAnsi="Arial" w:cs="Arial"/>
          <w:sz w:val="24"/>
          <w:szCs w:val="24"/>
        </w:rPr>
        <w:t>, previa postulación y cumpliendo con los requisitos establecidos en ley; para tal efecto, la Comisión de Vigilancia de la Cuenta Pública y Transparencia, propondrá al Congreso</w:t>
      </w:r>
      <w:r>
        <w:rPr>
          <w:rFonts w:ascii="Arial" w:hAnsi="Arial" w:cs="Arial"/>
          <w:sz w:val="24"/>
          <w:szCs w:val="24"/>
        </w:rPr>
        <w:t xml:space="preserve"> </w:t>
      </w:r>
      <w:r w:rsidR="00D61BB7">
        <w:rPr>
          <w:rFonts w:ascii="Arial" w:hAnsi="Arial" w:cs="Arial"/>
          <w:sz w:val="24"/>
          <w:szCs w:val="24"/>
        </w:rPr>
        <w:t>a más tardar 120 días  naturales anteriores a la conclusión del cargo</w:t>
      </w:r>
      <w:r w:rsidR="00EC34E1">
        <w:rPr>
          <w:rFonts w:ascii="Arial" w:hAnsi="Arial" w:cs="Arial"/>
          <w:sz w:val="24"/>
          <w:szCs w:val="24"/>
        </w:rPr>
        <w:t>, el acuerdo que establezca los criterios y metodología para la evaluación del desempeño.</w:t>
      </w:r>
    </w:p>
    <w:p w:rsidR="009124C7" w:rsidRDefault="009124C7" w:rsidP="00C527D2">
      <w:pPr>
        <w:spacing w:line="360" w:lineRule="auto"/>
        <w:ind w:firstLine="737"/>
        <w:jc w:val="both"/>
        <w:rPr>
          <w:rFonts w:ascii="Arial" w:hAnsi="Arial" w:cs="Arial"/>
          <w:sz w:val="24"/>
          <w:szCs w:val="24"/>
        </w:rPr>
      </w:pPr>
    </w:p>
    <w:p w:rsidR="009124C7" w:rsidRDefault="00863394" w:rsidP="00C527D2">
      <w:pPr>
        <w:spacing w:line="360" w:lineRule="auto"/>
        <w:ind w:firstLine="737"/>
        <w:jc w:val="both"/>
        <w:rPr>
          <w:rFonts w:ascii="Arial" w:hAnsi="Arial" w:cs="Arial"/>
          <w:sz w:val="24"/>
          <w:szCs w:val="24"/>
        </w:rPr>
      </w:pPr>
      <w:r>
        <w:rPr>
          <w:rFonts w:ascii="Arial" w:hAnsi="Arial" w:cs="Arial"/>
          <w:sz w:val="24"/>
          <w:szCs w:val="24"/>
        </w:rPr>
        <w:t xml:space="preserve">En </w:t>
      </w:r>
      <w:r w:rsidR="00EC34E1">
        <w:rPr>
          <w:rFonts w:ascii="Arial" w:hAnsi="Arial" w:cs="Arial"/>
          <w:sz w:val="24"/>
          <w:szCs w:val="24"/>
        </w:rPr>
        <w:t xml:space="preserve">lo que se refiere a la ley </w:t>
      </w:r>
      <w:r w:rsidR="00EC34E1" w:rsidRPr="000022AB">
        <w:rPr>
          <w:rFonts w:ascii="Arial" w:hAnsi="Arial" w:cs="Arial"/>
          <w:sz w:val="24"/>
          <w:szCs w:val="24"/>
        </w:rPr>
        <w:t>de Instituciones y Procedimientos Electorales</w:t>
      </w:r>
      <w:r w:rsidR="00EC34E1">
        <w:rPr>
          <w:rFonts w:ascii="Arial" w:hAnsi="Arial" w:cs="Arial"/>
          <w:sz w:val="24"/>
          <w:szCs w:val="24"/>
        </w:rPr>
        <w:t>,</w:t>
      </w:r>
      <w:r>
        <w:rPr>
          <w:rFonts w:ascii="Arial" w:hAnsi="Arial" w:cs="Arial"/>
          <w:sz w:val="24"/>
          <w:szCs w:val="24"/>
        </w:rPr>
        <w:t xml:space="preserve"> se</w:t>
      </w:r>
      <w:r w:rsidR="001F783D">
        <w:rPr>
          <w:rFonts w:ascii="Arial" w:hAnsi="Arial" w:cs="Arial"/>
          <w:sz w:val="24"/>
          <w:szCs w:val="24"/>
        </w:rPr>
        <w:t xml:space="preserve"> destaca la reforma realizada al artículo 138, </w:t>
      </w:r>
      <w:r>
        <w:rPr>
          <w:rFonts w:ascii="Arial" w:hAnsi="Arial" w:cs="Arial"/>
          <w:sz w:val="24"/>
          <w:szCs w:val="24"/>
        </w:rPr>
        <w:t>que</w:t>
      </w:r>
      <w:r w:rsidR="001F783D">
        <w:rPr>
          <w:rFonts w:ascii="Arial" w:hAnsi="Arial" w:cs="Arial"/>
          <w:sz w:val="24"/>
          <w:szCs w:val="24"/>
        </w:rPr>
        <w:t xml:space="preserve"> establece que, el </w:t>
      </w:r>
      <w:r w:rsidR="001F783D" w:rsidRPr="001F783D">
        <w:rPr>
          <w:rFonts w:ascii="Arial" w:hAnsi="Arial" w:cs="Arial"/>
          <w:sz w:val="24"/>
          <w:szCs w:val="24"/>
        </w:rPr>
        <w:t xml:space="preserve">titular del órgano de control interno podrá ser designado por un periodo inmediato posterior al que se haya desempeñado, previa postulación y cumpliendo los requisitos previstos en </w:t>
      </w:r>
      <w:r w:rsidR="001F783D">
        <w:rPr>
          <w:rFonts w:ascii="Arial" w:hAnsi="Arial" w:cs="Arial"/>
          <w:sz w:val="24"/>
          <w:szCs w:val="24"/>
        </w:rPr>
        <w:t>la citada</w:t>
      </w:r>
      <w:r w:rsidR="001F783D" w:rsidRPr="001F783D">
        <w:rPr>
          <w:rFonts w:ascii="Arial" w:hAnsi="Arial" w:cs="Arial"/>
          <w:sz w:val="24"/>
          <w:szCs w:val="24"/>
        </w:rPr>
        <w:t xml:space="preserve"> ley y el procedimiento establecido en la Ley de Gobierno del Poder Legislativo del Estado de Yucatán.</w:t>
      </w:r>
      <w:r w:rsidR="001F783D">
        <w:rPr>
          <w:rFonts w:ascii="Arial" w:hAnsi="Arial" w:cs="Arial"/>
          <w:sz w:val="24"/>
          <w:szCs w:val="24"/>
        </w:rPr>
        <w:t xml:space="preserve">  </w:t>
      </w:r>
    </w:p>
    <w:p w:rsidR="000022AB" w:rsidRDefault="000022AB" w:rsidP="00C527D2">
      <w:pPr>
        <w:spacing w:line="360" w:lineRule="auto"/>
        <w:ind w:firstLine="737"/>
        <w:jc w:val="both"/>
        <w:rPr>
          <w:rFonts w:ascii="Arial" w:hAnsi="Arial" w:cs="Arial"/>
          <w:sz w:val="24"/>
          <w:szCs w:val="24"/>
        </w:rPr>
      </w:pPr>
    </w:p>
    <w:p w:rsidR="000022AB" w:rsidRDefault="001F783D" w:rsidP="00C527D2">
      <w:pPr>
        <w:spacing w:line="360" w:lineRule="auto"/>
        <w:ind w:firstLine="737"/>
        <w:jc w:val="both"/>
        <w:rPr>
          <w:rFonts w:ascii="Arial" w:hAnsi="Arial" w:cs="Arial"/>
          <w:sz w:val="24"/>
          <w:szCs w:val="24"/>
        </w:rPr>
      </w:pPr>
      <w:r>
        <w:rPr>
          <w:rFonts w:ascii="Arial" w:hAnsi="Arial" w:cs="Arial"/>
          <w:sz w:val="24"/>
          <w:szCs w:val="24"/>
        </w:rPr>
        <w:t>A su vez, e</w:t>
      </w:r>
      <w:r w:rsidR="000022AB">
        <w:rPr>
          <w:rFonts w:ascii="Arial" w:hAnsi="Arial" w:cs="Arial"/>
          <w:sz w:val="24"/>
          <w:szCs w:val="24"/>
        </w:rPr>
        <w:t>l artículo tercero transitorio de dicho decreto</w:t>
      </w:r>
      <w:r w:rsidR="00EC34E1">
        <w:rPr>
          <w:rFonts w:ascii="Arial" w:hAnsi="Arial" w:cs="Arial"/>
          <w:sz w:val="24"/>
          <w:szCs w:val="24"/>
        </w:rPr>
        <w:t xml:space="preserve"> de reformas</w:t>
      </w:r>
      <w:r w:rsidR="000022AB">
        <w:rPr>
          <w:rFonts w:ascii="Arial" w:hAnsi="Arial" w:cs="Arial"/>
          <w:sz w:val="24"/>
          <w:szCs w:val="24"/>
        </w:rPr>
        <w:t>, establece que e</w:t>
      </w:r>
      <w:r w:rsidR="000022AB" w:rsidRPr="000022AB">
        <w:rPr>
          <w:rFonts w:ascii="Arial" w:hAnsi="Arial" w:cs="Arial"/>
          <w:sz w:val="24"/>
          <w:szCs w:val="24"/>
        </w:rPr>
        <w:t>l titular del Órgano de Control Interno del Instituto Electoral y de Participación Ciudadana que se encuentre en funciones a la entrada en vigor de</w:t>
      </w:r>
      <w:r w:rsidR="000022AB">
        <w:rPr>
          <w:rFonts w:ascii="Arial" w:hAnsi="Arial" w:cs="Arial"/>
          <w:sz w:val="24"/>
          <w:szCs w:val="24"/>
        </w:rPr>
        <w:t>l</w:t>
      </w:r>
      <w:r w:rsidR="000022AB" w:rsidRPr="000022AB">
        <w:rPr>
          <w:rFonts w:ascii="Arial" w:hAnsi="Arial" w:cs="Arial"/>
          <w:sz w:val="24"/>
          <w:szCs w:val="24"/>
        </w:rPr>
        <w:t xml:space="preserve"> </w:t>
      </w:r>
      <w:r w:rsidR="000022AB">
        <w:rPr>
          <w:rFonts w:ascii="Arial" w:hAnsi="Arial" w:cs="Arial"/>
          <w:sz w:val="24"/>
          <w:szCs w:val="24"/>
        </w:rPr>
        <w:t>citado</w:t>
      </w:r>
      <w:r w:rsidR="000022AB" w:rsidRPr="000022AB">
        <w:rPr>
          <w:rFonts w:ascii="Arial" w:hAnsi="Arial" w:cs="Arial"/>
          <w:sz w:val="24"/>
          <w:szCs w:val="24"/>
        </w:rPr>
        <w:t xml:space="preserve"> decreto, continuará con el cargo durante el período para el que fue electo.</w:t>
      </w:r>
    </w:p>
    <w:p w:rsidR="006B638A" w:rsidRDefault="006B638A" w:rsidP="00C527D2">
      <w:pPr>
        <w:spacing w:line="360" w:lineRule="auto"/>
        <w:ind w:firstLine="737"/>
        <w:jc w:val="both"/>
        <w:rPr>
          <w:rFonts w:ascii="Arial" w:hAnsi="Arial" w:cs="Arial"/>
          <w:sz w:val="24"/>
          <w:szCs w:val="24"/>
        </w:rPr>
      </w:pPr>
    </w:p>
    <w:p w:rsidR="001505C5" w:rsidRDefault="00EC34E1" w:rsidP="00221C17">
      <w:pPr>
        <w:autoSpaceDE w:val="0"/>
        <w:autoSpaceDN w:val="0"/>
        <w:adjustRightInd w:val="0"/>
        <w:spacing w:line="360" w:lineRule="auto"/>
        <w:ind w:firstLine="737"/>
        <w:jc w:val="both"/>
        <w:rPr>
          <w:rFonts w:ascii="Arial" w:hAnsi="Arial" w:cs="Arial"/>
          <w:sz w:val="24"/>
          <w:szCs w:val="24"/>
        </w:rPr>
      </w:pPr>
      <w:r>
        <w:rPr>
          <w:rFonts w:ascii="Arial" w:hAnsi="Arial" w:cs="Arial"/>
          <w:b/>
          <w:sz w:val="24"/>
          <w:szCs w:val="24"/>
          <w:lang w:eastAsia="es-ES_tradnl"/>
        </w:rPr>
        <w:t>QUIN</w:t>
      </w:r>
      <w:r w:rsidR="00A70AE6" w:rsidRPr="00221C17">
        <w:rPr>
          <w:rFonts w:ascii="Arial" w:hAnsi="Arial" w:cs="Arial"/>
          <w:b/>
          <w:sz w:val="24"/>
          <w:szCs w:val="24"/>
          <w:lang w:val="es-MX" w:eastAsia="es-ES_tradnl"/>
        </w:rPr>
        <w:t>TO</w:t>
      </w:r>
      <w:r w:rsidR="004223B2" w:rsidRPr="00221C17">
        <w:rPr>
          <w:rFonts w:ascii="Arial" w:eastAsia="Calibri" w:hAnsi="Arial" w:cs="Arial"/>
          <w:b/>
          <w:bCs/>
          <w:sz w:val="24"/>
          <w:szCs w:val="24"/>
        </w:rPr>
        <w:t>.</w:t>
      </w:r>
      <w:r w:rsidR="004223B2" w:rsidRPr="00221C17">
        <w:rPr>
          <w:rFonts w:ascii="Arial" w:eastAsia="Calibri" w:hAnsi="Arial" w:cs="Arial"/>
          <w:bCs/>
          <w:sz w:val="24"/>
          <w:szCs w:val="24"/>
        </w:rPr>
        <w:t xml:space="preserve"> </w:t>
      </w:r>
      <w:r w:rsidR="00BD30A0">
        <w:rPr>
          <w:rFonts w:ascii="Arial" w:hAnsi="Arial" w:cs="Arial"/>
          <w:sz w:val="24"/>
          <w:szCs w:val="24"/>
        </w:rPr>
        <w:t>En</w:t>
      </w:r>
      <w:r w:rsidR="00566754" w:rsidRPr="00221C17">
        <w:rPr>
          <w:rFonts w:ascii="Arial" w:hAnsi="Arial" w:cs="Arial"/>
          <w:sz w:val="24"/>
          <w:szCs w:val="24"/>
        </w:rPr>
        <w:t xml:space="preserve"> fecha </w:t>
      </w:r>
      <w:r w:rsidR="00743A64">
        <w:rPr>
          <w:rFonts w:ascii="Arial" w:hAnsi="Arial" w:cs="Arial"/>
          <w:sz w:val="24"/>
          <w:szCs w:val="24"/>
        </w:rPr>
        <w:t>8</w:t>
      </w:r>
      <w:r w:rsidR="00566754" w:rsidRPr="00221C17">
        <w:rPr>
          <w:rFonts w:ascii="Arial" w:hAnsi="Arial" w:cs="Arial"/>
          <w:sz w:val="24"/>
          <w:szCs w:val="24"/>
        </w:rPr>
        <w:t xml:space="preserve"> de </w:t>
      </w:r>
      <w:r w:rsidR="00743A64">
        <w:rPr>
          <w:rFonts w:ascii="Arial" w:hAnsi="Arial" w:cs="Arial"/>
          <w:sz w:val="24"/>
          <w:szCs w:val="24"/>
        </w:rPr>
        <w:t>febrero</w:t>
      </w:r>
      <w:r w:rsidR="00566754" w:rsidRPr="00221C17">
        <w:rPr>
          <w:rFonts w:ascii="Arial" w:hAnsi="Arial" w:cs="Arial"/>
          <w:sz w:val="24"/>
          <w:szCs w:val="24"/>
        </w:rPr>
        <w:t xml:space="preserve"> del año en curso, se recibió en la </w:t>
      </w:r>
      <w:r w:rsidR="00743A64">
        <w:rPr>
          <w:rFonts w:ascii="Arial" w:hAnsi="Arial" w:cs="Arial"/>
          <w:sz w:val="24"/>
          <w:szCs w:val="24"/>
        </w:rPr>
        <w:t>Secretaría General</w:t>
      </w:r>
      <w:r w:rsidR="00566754" w:rsidRPr="00221C17">
        <w:rPr>
          <w:rFonts w:ascii="Arial" w:hAnsi="Arial" w:cs="Arial"/>
          <w:sz w:val="24"/>
          <w:szCs w:val="24"/>
        </w:rPr>
        <w:t xml:space="preserve"> de este H. Congreso del Estado de Yucatán, un </w:t>
      </w:r>
      <w:r w:rsidR="00743A64">
        <w:rPr>
          <w:rFonts w:ascii="Arial" w:hAnsi="Arial" w:cs="Arial"/>
          <w:sz w:val="24"/>
          <w:szCs w:val="24"/>
        </w:rPr>
        <w:t>escrito</w:t>
      </w:r>
      <w:r w:rsidR="00566754" w:rsidRPr="00221C17">
        <w:rPr>
          <w:rFonts w:ascii="Arial" w:hAnsi="Arial" w:cs="Arial"/>
          <w:sz w:val="24"/>
          <w:szCs w:val="24"/>
        </w:rPr>
        <w:t xml:space="preserve"> dirigido a</w:t>
      </w:r>
      <w:r w:rsidR="00172065" w:rsidRPr="00221C17">
        <w:rPr>
          <w:rFonts w:ascii="Arial" w:hAnsi="Arial" w:cs="Arial"/>
          <w:sz w:val="24"/>
          <w:szCs w:val="24"/>
        </w:rPr>
        <w:t xml:space="preserve"> </w:t>
      </w:r>
      <w:r w:rsidR="00D7540F">
        <w:rPr>
          <w:rFonts w:ascii="Arial" w:hAnsi="Arial" w:cs="Arial"/>
          <w:sz w:val="24"/>
          <w:szCs w:val="24"/>
        </w:rPr>
        <w:t>la</w:t>
      </w:r>
      <w:r w:rsidR="00743A64">
        <w:rPr>
          <w:rFonts w:ascii="Arial" w:hAnsi="Arial" w:cs="Arial"/>
          <w:sz w:val="24"/>
          <w:szCs w:val="24"/>
        </w:rPr>
        <w:t xml:space="preserve"> Comisión de Vigilancia de la Cuenta Pública y Transparencia</w:t>
      </w:r>
      <w:r w:rsidR="00765861">
        <w:rPr>
          <w:rFonts w:ascii="Arial" w:hAnsi="Arial" w:cs="Arial"/>
          <w:sz w:val="24"/>
          <w:szCs w:val="24"/>
        </w:rPr>
        <w:t xml:space="preserve"> </w:t>
      </w:r>
      <w:r w:rsidR="00565152">
        <w:rPr>
          <w:rFonts w:ascii="Arial" w:hAnsi="Arial" w:cs="Arial"/>
          <w:sz w:val="24"/>
          <w:szCs w:val="24"/>
        </w:rPr>
        <w:t>de este H. Congreso</w:t>
      </w:r>
      <w:r w:rsidR="00765861">
        <w:rPr>
          <w:rFonts w:ascii="Arial" w:hAnsi="Arial" w:cs="Arial"/>
          <w:sz w:val="24"/>
          <w:szCs w:val="24"/>
        </w:rPr>
        <w:t xml:space="preserve"> estatal</w:t>
      </w:r>
      <w:r w:rsidR="00566754" w:rsidRPr="00221C17">
        <w:rPr>
          <w:rFonts w:ascii="Arial" w:hAnsi="Arial" w:cs="Arial"/>
          <w:sz w:val="24"/>
          <w:szCs w:val="24"/>
        </w:rPr>
        <w:t xml:space="preserve">, </w:t>
      </w:r>
      <w:r w:rsidR="00743A64">
        <w:rPr>
          <w:rFonts w:ascii="Arial" w:hAnsi="Arial" w:cs="Arial"/>
          <w:sz w:val="24"/>
          <w:szCs w:val="24"/>
        </w:rPr>
        <w:t>signado</w:t>
      </w:r>
      <w:r w:rsidR="00566754" w:rsidRPr="00221C17">
        <w:rPr>
          <w:rFonts w:ascii="Arial" w:hAnsi="Arial" w:cs="Arial"/>
          <w:sz w:val="24"/>
          <w:szCs w:val="24"/>
        </w:rPr>
        <w:t xml:space="preserve"> por el </w:t>
      </w:r>
      <w:r w:rsidR="00743A64">
        <w:rPr>
          <w:rFonts w:ascii="Arial" w:hAnsi="Arial" w:cs="Arial"/>
          <w:sz w:val="24"/>
          <w:szCs w:val="24"/>
        </w:rPr>
        <w:t>Titular del Órgano Interno de Control del Instituto Electoral y de Participación Ciudadana de Yucatán, C.P</w:t>
      </w:r>
      <w:r w:rsidR="00743A64" w:rsidRPr="00743A64">
        <w:rPr>
          <w:rFonts w:ascii="Arial" w:hAnsi="Arial" w:cs="Arial"/>
          <w:sz w:val="24"/>
          <w:szCs w:val="24"/>
        </w:rPr>
        <w:t xml:space="preserve"> </w:t>
      </w:r>
      <w:r w:rsidR="00743A64">
        <w:rPr>
          <w:rFonts w:ascii="Arial" w:hAnsi="Arial" w:cs="Arial"/>
          <w:sz w:val="24"/>
          <w:szCs w:val="24"/>
        </w:rPr>
        <w:t>Wilbert Arturo Salar Durán</w:t>
      </w:r>
      <w:r w:rsidR="00566754" w:rsidRPr="00221C17">
        <w:rPr>
          <w:rFonts w:ascii="Arial" w:hAnsi="Arial" w:cs="Arial"/>
          <w:sz w:val="24"/>
          <w:szCs w:val="24"/>
        </w:rPr>
        <w:t>, mediante el cual manifiesta su interés p</w:t>
      </w:r>
      <w:r w:rsidR="002632D3">
        <w:rPr>
          <w:rFonts w:ascii="Arial" w:hAnsi="Arial" w:cs="Arial"/>
          <w:sz w:val="24"/>
          <w:szCs w:val="24"/>
        </w:rPr>
        <w:t>ara ser designado</w:t>
      </w:r>
      <w:r w:rsidR="001505C5">
        <w:rPr>
          <w:rFonts w:ascii="Arial" w:hAnsi="Arial" w:cs="Arial"/>
          <w:sz w:val="24"/>
          <w:szCs w:val="24"/>
        </w:rPr>
        <w:t xml:space="preserve"> por un período</w:t>
      </w:r>
      <w:r w:rsidR="002632D3">
        <w:rPr>
          <w:rFonts w:ascii="Arial" w:hAnsi="Arial" w:cs="Arial"/>
          <w:sz w:val="24"/>
          <w:szCs w:val="24"/>
        </w:rPr>
        <w:t xml:space="preserve"> inmediato posterior</w:t>
      </w:r>
      <w:r w:rsidR="001505C5">
        <w:rPr>
          <w:rFonts w:ascii="Arial" w:hAnsi="Arial" w:cs="Arial"/>
          <w:sz w:val="24"/>
          <w:szCs w:val="24"/>
        </w:rPr>
        <w:t xml:space="preserve">, adjunto a dicho </w:t>
      </w:r>
      <w:r w:rsidR="004E33C0">
        <w:rPr>
          <w:rFonts w:ascii="Arial" w:hAnsi="Arial" w:cs="Arial"/>
          <w:sz w:val="24"/>
          <w:szCs w:val="24"/>
        </w:rPr>
        <w:t>escrito</w:t>
      </w:r>
      <w:r w:rsidR="001505C5">
        <w:rPr>
          <w:rFonts w:ascii="Arial" w:hAnsi="Arial" w:cs="Arial"/>
          <w:sz w:val="24"/>
          <w:szCs w:val="24"/>
        </w:rPr>
        <w:t xml:space="preserve"> presentó </w:t>
      </w:r>
      <w:r w:rsidR="001505C5" w:rsidRPr="00221C17">
        <w:rPr>
          <w:rFonts w:ascii="Arial" w:hAnsi="Arial" w:cs="Arial"/>
          <w:sz w:val="24"/>
          <w:szCs w:val="24"/>
        </w:rPr>
        <w:t xml:space="preserve">su currículum; así como los respectivos informes de las actividades efectuadas durante el período de su encargo, todo lo anterior fue remitido </w:t>
      </w:r>
      <w:r w:rsidR="00177A85">
        <w:rPr>
          <w:rFonts w:ascii="Arial" w:hAnsi="Arial" w:cs="Arial"/>
          <w:sz w:val="24"/>
          <w:szCs w:val="24"/>
        </w:rPr>
        <w:t>el 1</w:t>
      </w:r>
      <w:r w:rsidR="00937BB7">
        <w:rPr>
          <w:rFonts w:ascii="Arial" w:hAnsi="Arial" w:cs="Arial"/>
          <w:sz w:val="24"/>
          <w:szCs w:val="24"/>
        </w:rPr>
        <w:t>5</w:t>
      </w:r>
      <w:r w:rsidR="00177A85">
        <w:rPr>
          <w:rFonts w:ascii="Arial" w:hAnsi="Arial" w:cs="Arial"/>
          <w:sz w:val="24"/>
          <w:szCs w:val="24"/>
        </w:rPr>
        <w:t xml:space="preserve"> de </w:t>
      </w:r>
      <w:r w:rsidR="004E33C0">
        <w:rPr>
          <w:rFonts w:ascii="Arial" w:hAnsi="Arial" w:cs="Arial"/>
          <w:sz w:val="24"/>
          <w:szCs w:val="24"/>
        </w:rPr>
        <w:t>febrero</w:t>
      </w:r>
      <w:r w:rsidR="00177A85">
        <w:rPr>
          <w:rFonts w:ascii="Arial" w:hAnsi="Arial" w:cs="Arial"/>
          <w:sz w:val="24"/>
          <w:szCs w:val="24"/>
        </w:rPr>
        <w:t xml:space="preserve"> del año en curso,</w:t>
      </w:r>
      <w:r w:rsidR="00177A85" w:rsidRPr="00221C17">
        <w:rPr>
          <w:rFonts w:ascii="Arial" w:hAnsi="Arial" w:cs="Arial"/>
          <w:sz w:val="24"/>
          <w:szCs w:val="24"/>
        </w:rPr>
        <w:t xml:space="preserve"> </w:t>
      </w:r>
      <w:r w:rsidR="001505C5" w:rsidRPr="00221C17">
        <w:rPr>
          <w:rFonts w:ascii="Arial" w:hAnsi="Arial" w:cs="Arial"/>
          <w:sz w:val="24"/>
          <w:szCs w:val="24"/>
        </w:rPr>
        <w:t xml:space="preserve">a los 25 diputados </w:t>
      </w:r>
      <w:r w:rsidR="00205251">
        <w:rPr>
          <w:rFonts w:ascii="Arial" w:hAnsi="Arial" w:cs="Arial"/>
          <w:sz w:val="24"/>
          <w:szCs w:val="24"/>
        </w:rPr>
        <w:t>a través de sus</w:t>
      </w:r>
      <w:r w:rsidR="001505C5" w:rsidRPr="00221C17">
        <w:rPr>
          <w:rFonts w:ascii="Arial" w:hAnsi="Arial" w:cs="Arial"/>
          <w:sz w:val="24"/>
          <w:szCs w:val="24"/>
        </w:rPr>
        <w:t xml:space="preserve"> correos electrónicos institucionales</w:t>
      </w:r>
      <w:r w:rsidR="00177A85">
        <w:rPr>
          <w:rFonts w:ascii="Arial" w:hAnsi="Arial" w:cs="Arial"/>
          <w:sz w:val="24"/>
          <w:szCs w:val="24"/>
        </w:rPr>
        <w:t>.</w:t>
      </w:r>
    </w:p>
    <w:p w:rsidR="008230D8" w:rsidRDefault="008230D8" w:rsidP="00221C17">
      <w:pPr>
        <w:autoSpaceDE w:val="0"/>
        <w:autoSpaceDN w:val="0"/>
        <w:adjustRightInd w:val="0"/>
        <w:spacing w:line="360" w:lineRule="auto"/>
        <w:ind w:firstLine="737"/>
        <w:jc w:val="both"/>
        <w:rPr>
          <w:rFonts w:ascii="Arial" w:hAnsi="Arial" w:cs="Arial"/>
          <w:sz w:val="24"/>
          <w:szCs w:val="24"/>
        </w:rPr>
      </w:pPr>
    </w:p>
    <w:p w:rsidR="008230D8" w:rsidRDefault="008230D8" w:rsidP="00221C17">
      <w:pPr>
        <w:autoSpaceDE w:val="0"/>
        <w:autoSpaceDN w:val="0"/>
        <w:adjustRightInd w:val="0"/>
        <w:spacing w:line="360" w:lineRule="auto"/>
        <w:ind w:firstLine="737"/>
        <w:jc w:val="both"/>
        <w:rPr>
          <w:rFonts w:ascii="Arial" w:hAnsi="Arial" w:cs="Arial"/>
          <w:sz w:val="24"/>
          <w:szCs w:val="24"/>
        </w:rPr>
      </w:pPr>
      <w:r>
        <w:rPr>
          <w:rFonts w:ascii="Arial" w:hAnsi="Arial" w:cs="Arial"/>
          <w:b/>
          <w:sz w:val="24"/>
          <w:szCs w:val="24"/>
        </w:rPr>
        <w:t xml:space="preserve">SEXTO.- </w:t>
      </w:r>
      <w:r>
        <w:rPr>
          <w:rFonts w:ascii="Arial" w:hAnsi="Arial" w:cs="Arial"/>
          <w:sz w:val="24"/>
          <w:szCs w:val="24"/>
        </w:rPr>
        <w:t>En cumplimiento de lo dispuesto en el artículo 56 Bis de la Ley de Gobierno del Poder Legislativo del Estado de Yucatán, citado en el antecedente quinto, los integrantes de esta Comisión Permanente aprobamos en sesión de trabajo de fecha 13 de diciembre del año 2018, el Acuerdo en el que se establecen los criterios y metodología  para la evaluación de desempeño del actual titular del Órgano de Control Interno del Instituto Electoral y de Participación Ciudadana de Yucatán, mismo que fue aprobado por el Pleno de este H. Congreso estatal el 15 de diciembre del año antes referido.</w:t>
      </w:r>
    </w:p>
    <w:p w:rsidR="008230D8" w:rsidRDefault="008230D8" w:rsidP="00221C17">
      <w:pPr>
        <w:autoSpaceDE w:val="0"/>
        <w:autoSpaceDN w:val="0"/>
        <w:adjustRightInd w:val="0"/>
        <w:spacing w:line="360" w:lineRule="auto"/>
        <w:ind w:firstLine="737"/>
        <w:jc w:val="both"/>
        <w:rPr>
          <w:rFonts w:ascii="Arial" w:hAnsi="Arial" w:cs="Arial"/>
          <w:sz w:val="24"/>
          <w:szCs w:val="24"/>
        </w:rPr>
      </w:pPr>
    </w:p>
    <w:p w:rsidR="008230D8" w:rsidRDefault="008230D8" w:rsidP="00221C17">
      <w:pPr>
        <w:autoSpaceDE w:val="0"/>
        <w:autoSpaceDN w:val="0"/>
        <w:adjustRightInd w:val="0"/>
        <w:spacing w:line="360" w:lineRule="auto"/>
        <w:ind w:firstLine="737"/>
        <w:jc w:val="both"/>
        <w:rPr>
          <w:rFonts w:ascii="Arial" w:hAnsi="Arial" w:cs="Arial"/>
          <w:sz w:val="24"/>
          <w:szCs w:val="24"/>
        </w:rPr>
      </w:pPr>
      <w:r>
        <w:rPr>
          <w:rFonts w:ascii="Arial" w:hAnsi="Arial" w:cs="Arial"/>
          <w:sz w:val="24"/>
          <w:szCs w:val="24"/>
        </w:rPr>
        <w:t>L</w:t>
      </w:r>
      <w:r w:rsidRPr="008230D8">
        <w:rPr>
          <w:rFonts w:ascii="Arial" w:hAnsi="Arial" w:cs="Arial"/>
          <w:sz w:val="24"/>
          <w:szCs w:val="24"/>
        </w:rPr>
        <w:t>os criterios y metodología</w:t>
      </w:r>
      <w:r>
        <w:rPr>
          <w:rFonts w:ascii="Arial" w:hAnsi="Arial" w:cs="Arial"/>
          <w:sz w:val="24"/>
          <w:szCs w:val="24"/>
        </w:rPr>
        <w:t xml:space="preserve"> expuestos en el citado Acuerdo </w:t>
      </w:r>
      <w:r w:rsidRPr="008230D8">
        <w:rPr>
          <w:rFonts w:ascii="Arial" w:hAnsi="Arial" w:cs="Arial"/>
          <w:sz w:val="24"/>
          <w:szCs w:val="24"/>
        </w:rPr>
        <w:t>consisten en lo siguiente</w:t>
      </w:r>
      <w:r>
        <w:rPr>
          <w:rFonts w:ascii="Arial" w:hAnsi="Arial" w:cs="Arial"/>
          <w:sz w:val="24"/>
          <w:szCs w:val="24"/>
        </w:rPr>
        <w:t xml:space="preserve">:  </w:t>
      </w:r>
    </w:p>
    <w:p w:rsidR="00B643DC" w:rsidRPr="00B643DC" w:rsidRDefault="00B643DC" w:rsidP="00B643DC">
      <w:pPr>
        <w:numPr>
          <w:ilvl w:val="0"/>
          <w:numId w:val="46"/>
        </w:numPr>
        <w:ind w:left="426" w:firstLine="0"/>
        <w:jc w:val="both"/>
        <w:rPr>
          <w:rFonts w:ascii="Arial" w:hAnsi="Arial" w:cs="Arial"/>
          <w:b/>
          <w:sz w:val="22"/>
          <w:szCs w:val="22"/>
          <w:lang w:eastAsia="es-ES_tradnl"/>
        </w:rPr>
      </w:pPr>
      <w:r w:rsidRPr="00B643DC">
        <w:rPr>
          <w:rFonts w:ascii="Arial" w:hAnsi="Arial" w:cs="Arial"/>
          <w:b/>
          <w:sz w:val="22"/>
          <w:szCs w:val="22"/>
          <w:lang w:eastAsia="es-ES_tradnl"/>
        </w:rPr>
        <w:t>Criterios:</w:t>
      </w:r>
    </w:p>
    <w:p w:rsidR="00B643DC" w:rsidRPr="00B643DC" w:rsidRDefault="00B643DC" w:rsidP="00B643DC">
      <w:pPr>
        <w:ind w:left="426"/>
        <w:jc w:val="both"/>
        <w:rPr>
          <w:rFonts w:ascii="Arial" w:hAnsi="Arial" w:cs="Arial"/>
          <w:b/>
          <w:sz w:val="22"/>
          <w:szCs w:val="22"/>
          <w:lang w:eastAsia="es-ES_tradnl"/>
        </w:rPr>
      </w:pPr>
    </w:p>
    <w:p w:rsidR="00B643DC" w:rsidRPr="00B643DC" w:rsidRDefault="00B643DC" w:rsidP="00B643DC">
      <w:pPr>
        <w:numPr>
          <w:ilvl w:val="0"/>
          <w:numId w:val="44"/>
        </w:numPr>
        <w:ind w:left="426" w:firstLine="0"/>
        <w:jc w:val="both"/>
        <w:rPr>
          <w:rFonts w:ascii="Arial" w:hAnsi="Arial" w:cs="Arial"/>
          <w:sz w:val="22"/>
          <w:szCs w:val="22"/>
          <w:lang w:eastAsia="es-ES_tradnl"/>
        </w:rPr>
      </w:pPr>
      <w:r w:rsidRPr="00B643DC">
        <w:rPr>
          <w:rFonts w:ascii="Arial" w:hAnsi="Arial" w:cs="Arial"/>
          <w:sz w:val="22"/>
          <w:szCs w:val="22"/>
          <w:lang w:eastAsia="es-ES_tradnl"/>
        </w:rPr>
        <w:t>Cumplimiento en la entrega del informe de su gestión a la Comisión Permanente de Vigilancia de la Cuenta Pública dentro del plazo establecido (10%).</w:t>
      </w:r>
    </w:p>
    <w:p w:rsidR="00B643DC" w:rsidRPr="00B643DC" w:rsidRDefault="00B643DC" w:rsidP="00B643DC">
      <w:pPr>
        <w:ind w:left="426"/>
        <w:jc w:val="both"/>
        <w:rPr>
          <w:rFonts w:ascii="Arial" w:hAnsi="Arial" w:cs="Arial"/>
          <w:sz w:val="22"/>
          <w:szCs w:val="22"/>
          <w:lang w:eastAsia="es-ES_tradnl"/>
        </w:rPr>
      </w:pPr>
    </w:p>
    <w:p w:rsidR="00B643DC" w:rsidRPr="00B643DC" w:rsidRDefault="00B643DC" w:rsidP="00B643DC">
      <w:pPr>
        <w:numPr>
          <w:ilvl w:val="0"/>
          <w:numId w:val="44"/>
        </w:numPr>
        <w:ind w:left="426" w:firstLine="0"/>
        <w:jc w:val="both"/>
        <w:rPr>
          <w:rFonts w:ascii="Arial" w:hAnsi="Arial" w:cs="Arial"/>
          <w:sz w:val="22"/>
          <w:szCs w:val="22"/>
          <w:lang w:eastAsia="es-ES_tradnl"/>
        </w:rPr>
      </w:pPr>
      <w:r w:rsidRPr="00B643DC">
        <w:rPr>
          <w:rFonts w:ascii="Arial" w:hAnsi="Arial" w:cs="Arial"/>
          <w:sz w:val="22"/>
          <w:szCs w:val="22"/>
          <w:lang w:eastAsia="es-ES_tradnl"/>
        </w:rPr>
        <w:t>Cumplimiento en la entrega de sus informes ante el órgano de gobierno de la Institución que corresponda de acuerdo a su normatividad (20%).</w:t>
      </w:r>
    </w:p>
    <w:p w:rsidR="00B643DC" w:rsidRPr="00B643DC" w:rsidRDefault="00B643DC" w:rsidP="00B643DC">
      <w:pPr>
        <w:ind w:left="426"/>
        <w:jc w:val="both"/>
        <w:rPr>
          <w:rFonts w:ascii="Arial" w:hAnsi="Arial" w:cs="Arial"/>
          <w:sz w:val="22"/>
          <w:szCs w:val="22"/>
          <w:lang w:eastAsia="es-ES_tradnl"/>
        </w:rPr>
      </w:pPr>
    </w:p>
    <w:p w:rsidR="00B643DC" w:rsidRPr="00B643DC" w:rsidRDefault="00B643DC" w:rsidP="00B643DC">
      <w:pPr>
        <w:numPr>
          <w:ilvl w:val="0"/>
          <w:numId w:val="44"/>
        </w:numPr>
        <w:ind w:left="426" w:firstLine="0"/>
        <w:jc w:val="both"/>
        <w:rPr>
          <w:rFonts w:ascii="Arial" w:hAnsi="Arial" w:cs="Arial"/>
          <w:sz w:val="22"/>
          <w:szCs w:val="22"/>
          <w:lang w:eastAsia="es-ES_tradnl"/>
        </w:rPr>
      </w:pPr>
      <w:r w:rsidRPr="00B643DC">
        <w:rPr>
          <w:rFonts w:ascii="Arial" w:hAnsi="Arial" w:cs="Arial"/>
          <w:sz w:val="22"/>
          <w:szCs w:val="22"/>
          <w:lang w:eastAsia="es-ES_tradnl"/>
        </w:rPr>
        <w:t>Cumplimiento en la entrega de copia de los informes semestral y anual al H. Congreso del Estado de Yucatán de conformidad con las reformas de la Ley de Instituciones y Procedimientos Electorales del Estado de Yucatán publicadas en el Diario Oficial del Gobierno del Estado el día 31 de mayo 2017 (art.139 párrafo tercero) (10%).</w:t>
      </w:r>
    </w:p>
    <w:p w:rsidR="00B643DC" w:rsidRPr="00B643DC" w:rsidRDefault="00B643DC" w:rsidP="00B643DC">
      <w:pPr>
        <w:ind w:left="426"/>
        <w:jc w:val="both"/>
        <w:rPr>
          <w:rFonts w:ascii="Arial" w:hAnsi="Arial" w:cs="Arial"/>
          <w:sz w:val="22"/>
          <w:szCs w:val="22"/>
          <w:lang w:eastAsia="es-ES_tradnl"/>
        </w:rPr>
      </w:pPr>
    </w:p>
    <w:p w:rsidR="00B643DC" w:rsidRPr="00B643DC" w:rsidRDefault="00B643DC" w:rsidP="00B643DC">
      <w:pPr>
        <w:numPr>
          <w:ilvl w:val="0"/>
          <w:numId w:val="44"/>
        </w:numPr>
        <w:ind w:left="426" w:firstLine="0"/>
        <w:jc w:val="both"/>
        <w:rPr>
          <w:rFonts w:ascii="Arial" w:hAnsi="Arial" w:cs="Arial"/>
          <w:sz w:val="22"/>
          <w:szCs w:val="22"/>
          <w:lang w:eastAsia="es-ES_tradnl"/>
        </w:rPr>
      </w:pPr>
      <w:r w:rsidRPr="00B643DC">
        <w:rPr>
          <w:rFonts w:ascii="Arial" w:hAnsi="Arial" w:cs="Arial"/>
          <w:sz w:val="22"/>
          <w:szCs w:val="22"/>
          <w:lang w:eastAsia="es-ES_tradnl"/>
        </w:rPr>
        <w:t>No contar con quejas y/o denuncias sobre el desempeño de su gestión que haya causado ejecutoria con responsabilidad por faltas graves, para el titular del órgano interno de control, a la fecha de publicación de este Acuerdo. (20%).</w:t>
      </w:r>
    </w:p>
    <w:p w:rsidR="00B643DC" w:rsidRPr="00B643DC" w:rsidRDefault="00B643DC" w:rsidP="00B643DC">
      <w:pPr>
        <w:ind w:left="426"/>
        <w:jc w:val="both"/>
        <w:rPr>
          <w:rFonts w:ascii="Arial" w:hAnsi="Arial" w:cs="Arial"/>
          <w:sz w:val="22"/>
          <w:szCs w:val="22"/>
          <w:lang w:eastAsia="es-ES_tradnl"/>
        </w:rPr>
      </w:pPr>
    </w:p>
    <w:p w:rsidR="00B643DC" w:rsidRPr="00B643DC" w:rsidRDefault="00B643DC" w:rsidP="00B643DC">
      <w:pPr>
        <w:numPr>
          <w:ilvl w:val="0"/>
          <w:numId w:val="44"/>
        </w:numPr>
        <w:ind w:left="426" w:firstLine="0"/>
        <w:jc w:val="both"/>
        <w:rPr>
          <w:rFonts w:ascii="Arial" w:hAnsi="Arial" w:cs="Arial"/>
          <w:sz w:val="22"/>
          <w:szCs w:val="22"/>
          <w:lang w:eastAsia="es-ES_tradnl"/>
        </w:rPr>
      </w:pPr>
      <w:r w:rsidRPr="00B643DC">
        <w:rPr>
          <w:rFonts w:ascii="Arial" w:hAnsi="Arial" w:cs="Arial"/>
          <w:sz w:val="22"/>
          <w:szCs w:val="22"/>
          <w:lang w:eastAsia="es-ES_tradnl"/>
        </w:rPr>
        <w:t>Resultados de mejoras en la gestión del Titular del órgano Interno de Control y la implementación de acciones preventivas para eficientar el uso y manejo de los recursos públicos del Instituto (20%).</w:t>
      </w:r>
    </w:p>
    <w:p w:rsidR="00B643DC" w:rsidRPr="00B643DC" w:rsidRDefault="00B643DC" w:rsidP="00B643DC">
      <w:pPr>
        <w:ind w:left="426"/>
        <w:jc w:val="both"/>
        <w:rPr>
          <w:rFonts w:ascii="Arial" w:hAnsi="Arial" w:cs="Arial"/>
          <w:sz w:val="22"/>
          <w:szCs w:val="22"/>
          <w:lang w:eastAsia="es-ES_tradnl"/>
        </w:rPr>
      </w:pPr>
    </w:p>
    <w:p w:rsidR="00B643DC" w:rsidRPr="00B643DC" w:rsidRDefault="00B643DC" w:rsidP="00B643DC">
      <w:pPr>
        <w:numPr>
          <w:ilvl w:val="0"/>
          <w:numId w:val="44"/>
        </w:numPr>
        <w:ind w:left="426" w:firstLine="0"/>
        <w:jc w:val="both"/>
        <w:rPr>
          <w:rFonts w:ascii="Arial" w:hAnsi="Arial" w:cs="Arial"/>
          <w:sz w:val="22"/>
          <w:szCs w:val="22"/>
          <w:lang w:eastAsia="es-ES_tradnl"/>
        </w:rPr>
      </w:pPr>
      <w:r w:rsidRPr="00B643DC">
        <w:rPr>
          <w:rFonts w:ascii="Arial" w:hAnsi="Arial" w:cs="Arial"/>
          <w:sz w:val="22"/>
          <w:szCs w:val="22"/>
          <w:lang w:eastAsia="es-ES_tradnl"/>
        </w:rPr>
        <w:t>Valoración del informe final de gestión y de los resultados presentados por el Titular del órgano interno de control sobre el análisis del documento y de la comparecencia (20%).</w:t>
      </w:r>
    </w:p>
    <w:p w:rsidR="00B643DC" w:rsidRPr="00B643DC" w:rsidRDefault="00B643DC" w:rsidP="00B643DC">
      <w:pPr>
        <w:ind w:left="426"/>
        <w:jc w:val="both"/>
        <w:rPr>
          <w:rFonts w:ascii="Arial" w:hAnsi="Arial" w:cs="Arial"/>
          <w:sz w:val="22"/>
          <w:szCs w:val="22"/>
          <w:lang w:eastAsia="es-ES_tradnl"/>
        </w:rPr>
      </w:pPr>
    </w:p>
    <w:p w:rsidR="00B643DC" w:rsidRPr="00B643DC" w:rsidRDefault="00B643DC" w:rsidP="00B643DC">
      <w:pPr>
        <w:numPr>
          <w:ilvl w:val="0"/>
          <w:numId w:val="46"/>
        </w:numPr>
        <w:ind w:left="426" w:firstLine="0"/>
        <w:jc w:val="both"/>
        <w:rPr>
          <w:rFonts w:ascii="Arial" w:hAnsi="Arial" w:cs="Arial"/>
          <w:b/>
          <w:sz w:val="22"/>
          <w:szCs w:val="22"/>
          <w:lang w:eastAsia="es-ES_tradnl"/>
        </w:rPr>
      </w:pPr>
      <w:r w:rsidRPr="00B643DC">
        <w:rPr>
          <w:rFonts w:ascii="Arial" w:hAnsi="Arial" w:cs="Arial"/>
          <w:b/>
          <w:sz w:val="22"/>
          <w:szCs w:val="22"/>
          <w:lang w:eastAsia="es-ES_tradnl"/>
        </w:rPr>
        <w:t>Metodología:</w:t>
      </w:r>
    </w:p>
    <w:p w:rsidR="00B643DC" w:rsidRPr="00B643DC" w:rsidRDefault="00B643DC" w:rsidP="00B643DC">
      <w:pPr>
        <w:ind w:left="426"/>
        <w:jc w:val="both"/>
        <w:rPr>
          <w:rFonts w:ascii="Arial" w:hAnsi="Arial" w:cs="Arial"/>
          <w:b/>
          <w:sz w:val="22"/>
          <w:szCs w:val="22"/>
          <w:lang w:eastAsia="es-ES_tradnl"/>
        </w:rPr>
      </w:pPr>
    </w:p>
    <w:p w:rsidR="00B643DC" w:rsidRPr="00B643DC" w:rsidRDefault="00B643DC" w:rsidP="00B643DC">
      <w:pPr>
        <w:pStyle w:val="Prrafodelista"/>
        <w:numPr>
          <w:ilvl w:val="0"/>
          <w:numId w:val="45"/>
        </w:numPr>
        <w:ind w:left="426" w:firstLine="0"/>
        <w:jc w:val="both"/>
        <w:rPr>
          <w:rFonts w:ascii="Arial" w:hAnsi="Arial" w:cs="Arial"/>
          <w:sz w:val="22"/>
          <w:szCs w:val="22"/>
          <w:lang w:eastAsia="es-ES_tradnl"/>
        </w:rPr>
      </w:pPr>
      <w:r w:rsidRPr="00B643DC">
        <w:rPr>
          <w:rFonts w:ascii="Arial" w:hAnsi="Arial" w:cs="Arial"/>
          <w:sz w:val="22"/>
          <w:szCs w:val="22"/>
          <w:lang w:eastAsia="es-ES_tradnl"/>
        </w:rPr>
        <w:t>El Titular del Órgano interno podrá entregar a más tardar 60 días naturales anteriores al vencimiento de su nombramiento, solicitud para continuar un periodo inmediato posterior, curriculum, e informe por escrito de su gestión a la Comisión Permanente de Vigilancia de la Cuenta Pública y Transparencia del Congreso del Estado.</w:t>
      </w:r>
    </w:p>
    <w:p w:rsidR="00B643DC" w:rsidRPr="00B643DC" w:rsidRDefault="00B643DC" w:rsidP="00B643DC">
      <w:pPr>
        <w:pStyle w:val="Prrafodelista"/>
        <w:ind w:left="426"/>
        <w:jc w:val="both"/>
        <w:rPr>
          <w:rFonts w:ascii="Arial" w:hAnsi="Arial" w:cs="Arial"/>
          <w:sz w:val="22"/>
          <w:szCs w:val="22"/>
          <w:lang w:eastAsia="es-ES_tradnl"/>
        </w:rPr>
      </w:pPr>
    </w:p>
    <w:p w:rsidR="00B643DC" w:rsidRPr="00B643DC" w:rsidRDefault="00B643DC" w:rsidP="00B643DC">
      <w:pPr>
        <w:pStyle w:val="Prrafodelista"/>
        <w:numPr>
          <w:ilvl w:val="0"/>
          <w:numId w:val="45"/>
        </w:numPr>
        <w:ind w:left="426" w:firstLine="0"/>
        <w:jc w:val="both"/>
        <w:rPr>
          <w:rFonts w:ascii="Arial" w:hAnsi="Arial" w:cs="Arial"/>
          <w:sz w:val="22"/>
          <w:szCs w:val="22"/>
          <w:lang w:eastAsia="es-ES_tradnl"/>
        </w:rPr>
      </w:pPr>
      <w:r w:rsidRPr="00B643DC">
        <w:rPr>
          <w:rFonts w:ascii="Arial" w:hAnsi="Arial" w:cs="Arial"/>
          <w:sz w:val="22"/>
          <w:szCs w:val="22"/>
          <w:lang w:eastAsia="es-ES_tradnl"/>
        </w:rPr>
        <w:t>Distribución a los diputados integrantes de la Comisión Permanente de Vigilancia de la Cuenta Pública y Transparencia de la solicitud, curriculum, y el informe de gestión para su análisis.</w:t>
      </w:r>
    </w:p>
    <w:p w:rsidR="00B643DC" w:rsidRPr="00B643DC" w:rsidRDefault="00B643DC" w:rsidP="00B643DC">
      <w:pPr>
        <w:pStyle w:val="Prrafodelista"/>
        <w:ind w:left="426"/>
        <w:rPr>
          <w:rFonts w:ascii="Arial" w:hAnsi="Arial" w:cs="Arial"/>
          <w:sz w:val="22"/>
          <w:szCs w:val="22"/>
          <w:lang w:eastAsia="es-ES_tradnl"/>
        </w:rPr>
      </w:pPr>
    </w:p>
    <w:p w:rsidR="00B643DC" w:rsidRPr="00B643DC" w:rsidRDefault="00B643DC" w:rsidP="00B643DC">
      <w:pPr>
        <w:pStyle w:val="Prrafodelista"/>
        <w:numPr>
          <w:ilvl w:val="0"/>
          <w:numId w:val="45"/>
        </w:numPr>
        <w:ind w:left="426" w:firstLine="0"/>
        <w:jc w:val="both"/>
        <w:rPr>
          <w:rFonts w:ascii="Arial" w:hAnsi="Arial" w:cs="Arial"/>
          <w:sz w:val="22"/>
          <w:szCs w:val="22"/>
          <w:lang w:eastAsia="es-ES_tradnl"/>
        </w:rPr>
      </w:pPr>
      <w:r w:rsidRPr="00B643DC">
        <w:rPr>
          <w:rFonts w:ascii="Arial" w:hAnsi="Arial" w:cs="Arial"/>
          <w:sz w:val="22"/>
          <w:szCs w:val="22"/>
          <w:lang w:eastAsia="es-ES_tradnl"/>
        </w:rPr>
        <w:t>Comparecencia del Titular ante la Comisión Permanente de Vigilancia de la Cuenta Pública y Transparencia para resolver dudas sobre el informe de gestión presentado y evaluar el desempeño del mismo según los criterios establecidos.</w:t>
      </w:r>
    </w:p>
    <w:p w:rsidR="00B643DC" w:rsidRPr="00B643DC" w:rsidRDefault="00B643DC" w:rsidP="00B643DC">
      <w:pPr>
        <w:pStyle w:val="Prrafodelista"/>
        <w:ind w:left="426"/>
        <w:rPr>
          <w:rFonts w:ascii="Arial" w:hAnsi="Arial" w:cs="Arial"/>
          <w:sz w:val="22"/>
          <w:szCs w:val="22"/>
          <w:lang w:eastAsia="es-ES_tradnl"/>
        </w:rPr>
      </w:pPr>
    </w:p>
    <w:p w:rsidR="00B643DC" w:rsidRPr="00B643DC" w:rsidRDefault="00B643DC" w:rsidP="00B643DC">
      <w:pPr>
        <w:pStyle w:val="Prrafodelista"/>
        <w:numPr>
          <w:ilvl w:val="0"/>
          <w:numId w:val="45"/>
        </w:numPr>
        <w:ind w:left="426" w:firstLine="0"/>
        <w:jc w:val="both"/>
        <w:rPr>
          <w:rFonts w:ascii="Arial" w:hAnsi="Arial" w:cs="Arial"/>
          <w:sz w:val="22"/>
          <w:szCs w:val="22"/>
          <w:lang w:eastAsia="es-ES_tradnl"/>
        </w:rPr>
      </w:pPr>
      <w:r w:rsidRPr="00B643DC">
        <w:rPr>
          <w:rFonts w:ascii="Arial" w:hAnsi="Arial" w:cs="Arial"/>
          <w:sz w:val="22"/>
          <w:szCs w:val="22"/>
          <w:lang w:eastAsia="es-ES_tradnl"/>
        </w:rPr>
        <w:t>Dicha Comisión Permanente deberá emitir un dictamen respecto de la solicitud para continuar un periodo inmediato posterior, en la que deberá proponer, en su caso, su continuidad en el cargo.</w:t>
      </w:r>
    </w:p>
    <w:p w:rsidR="00B643DC" w:rsidRPr="00B643DC" w:rsidRDefault="00B643DC" w:rsidP="00B643DC">
      <w:pPr>
        <w:pStyle w:val="Prrafodelista"/>
        <w:ind w:left="426"/>
        <w:jc w:val="both"/>
        <w:rPr>
          <w:rFonts w:ascii="Arial" w:hAnsi="Arial" w:cs="Arial"/>
          <w:sz w:val="22"/>
          <w:szCs w:val="22"/>
          <w:lang w:eastAsia="es-ES_tradnl"/>
        </w:rPr>
      </w:pPr>
    </w:p>
    <w:p w:rsidR="00B643DC" w:rsidRPr="00B643DC" w:rsidRDefault="00B643DC" w:rsidP="00B643DC">
      <w:pPr>
        <w:pStyle w:val="Prrafodelista"/>
        <w:numPr>
          <w:ilvl w:val="0"/>
          <w:numId w:val="45"/>
        </w:numPr>
        <w:ind w:left="426" w:firstLine="0"/>
        <w:jc w:val="both"/>
        <w:rPr>
          <w:rFonts w:ascii="Arial" w:hAnsi="Arial" w:cs="Arial"/>
          <w:sz w:val="22"/>
          <w:szCs w:val="22"/>
          <w:lang w:eastAsia="es-ES_tradnl"/>
        </w:rPr>
      </w:pPr>
      <w:r w:rsidRPr="00B643DC">
        <w:rPr>
          <w:rFonts w:ascii="Arial" w:hAnsi="Arial" w:cs="Arial"/>
          <w:sz w:val="22"/>
          <w:szCs w:val="22"/>
          <w:lang w:eastAsia="es-ES_tradnl"/>
        </w:rPr>
        <w:t>La comisión permanente turna el dictamen al pleno de la legislatura para la votación y aprobación en su caso.</w:t>
      </w:r>
    </w:p>
    <w:p w:rsidR="00B643DC" w:rsidRPr="008230D8" w:rsidRDefault="00B643DC" w:rsidP="00221C17">
      <w:pPr>
        <w:autoSpaceDE w:val="0"/>
        <w:autoSpaceDN w:val="0"/>
        <w:adjustRightInd w:val="0"/>
        <w:spacing w:line="360" w:lineRule="auto"/>
        <w:ind w:firstLine="737"/>
        <w:jc w:val="both"/>
        <w:rPr>
          <w:rFonts w:ascii="Arial" w:hAnsi="Arial" w:cs="Arial"/>
          <w:sz w:val="24"/>
          <w:szCs w:val="24"/>
          <w:lang w:eastAsia="es-ES_tradnl"/>
        </w:rPr>
      </w:pPr>
    </w:p>
    <w:p w:rsidR="00566754" w:rsidRDefault="00566754" w:rsidP="00221C17">
      <w:pPr>
        <w:spacing w:line="360" w:lineRule="auto"/>
        <w:jc w:val="both"/>
        <w:rPr>
          <w:rFonts w:ascii="Arial" w:hAnsi="Arial" w:cs="Arial"/>
          <w:sz w:val="24"/>
          <w:szCs w:val="24"/>
        </w:rPr>
      </w:pPr>
      <w:r w:rsidRPr="00221C17">
        <w:rPr>
          <w:rFonts w:ascii="Arial" w:hAnsi="Arial" w:cs="Arial"/>
          <w:b/>
          <w:sz w:val="24"/>
          <w:szCs w:val="24"/>
        </w:rPr>
        <w:tab/>
      </w:r>
      <w:r w:rsidR="00B643DC">
        <w:rPr>
          <w:rFonts w:ascii="Arial" w:hAnsi="Arial" w:cs="Arial"/>
          <w:b/>
          <w:sz w:val="24"/>
          <w:szCs w:val="24"/>
        </w:rPr>
        <w:t>SÉP</w:t>
      </w:r>
      <w:r w:rsidR="00A70AE6" w:rsidRPr="00221C17">
        <w:rPr>
          <w:rFonts w:ascii="Arial" w:hAnsi="Arial" w:cs="Arial"/>
          <w:b/>
          <w:sz w:val="24"/>
          <w:szCs w:val="24"/>
        </w:rPr>
        <w:t>T</w:t>
      </w:r>
      <w:r w:rsidR="00B643DC">
        <w:rPr>
          <w:rFonts w:ascii="Arial" w:hAnsi="Arial" w:cs="Arial"/>
          <w:b/>
          <w:sz w:val="24"/>
          <w:szCs w:val="24"/>
        </w:rPr>
        <w:t>IM</w:t>
      </w:r>
      <w:r w:rsidR="00A70AE6" w:rsidRPr="00221C17">
        <w:rPr>
          <w:rFonts w:ascii="Arial" w:hAnsi="Arial" w:cs="Arial"/>
          <w:b/>
          <w:sz w:val="24"/>
          <w:szCs w:val="24"/>
        </w:rPr>
        <w:t>O</w:t>
      </w:r>
      <w:r w:rsidRPr="00221C17">
        <w:rPr>
          <w:rFonts w:ascii="Arial" w:hAnsi="Arial" w:cs="Arial"/>
          <w:b/>
          <w:sz w:val="24"/>
          <w:szCs w:val="24"/>
        </w:rPr>
        <w:t>.</w:t>
      </w:r>
      <w:r w:rsidRPr="00221C17">
        <w:rPr>
          <w:rFonts w:ascii="Arial" w:hAnsi="Arial" w:cs="Arial"/>
          <w:sz w:val="24"/>
          <w:szCs w:val="24"/>
        </w:rPr>
        <w:t xml:space="preserve"> </w:t>
      </w:r>
      <w:r w:rsidR="00917862">
        <w:rPr>
          <w:rFonts w:ascii="Arial" w:hAnsi="Arial" w:cs="Arial"/>
          <w:sz w:val="24"/>
          <w:szCs w:val="24"/>
        </w:rPr>
        <w:t>Como se ha mencionado anteriormente, e</w:t>
      </w:r>
      <w:r w:rsidRPr="00221C17">
        <w:rPr>
          <w:rFonts w:ascii="Arial" w:hAnsi="Arial" w:cs="Arial"/>
          <w:sz w:val="24"/>
          <w:szCs w:val="24"/>
        </w:rPr>
        <w:t xml:space="preserve">n sesión </w:t>
      </w:r>
      <w:r w:rsidR="00014893">
        <w:rPr>
          <w:rFonts w:ascii="Arial" w:hAnsi="Arial" w:cs="Arial"/>
          <w:sz w:val="24"/>
          <w:szCs w:val="24"/>
        </w:rPr>
        <w:t xml:space="preserve">de trabajo </w:t>
      </w:r>
      <w:r w:rsidRPr="00221C17">
        <w:rPr>
          <w:rFonts w:ascii="Arial" w:hAnsi="Arial" w:cs="Arial"/>
          <w:sz w:val="24"/>
          <w:szCs w:val="24"/>
        </w:rPr>
        <w:t>de</w:t>
      </w:r>
      <w:r w:rsidR="00AE33AC">
        <w:rPr>
          <w:rFonts w:ascii="Arial" w:hAnsi="Arial" w:cs="Arial"/>
          <w:sz w:val="24"/>
          <w:szCs w:val="24"/>
        </w:rPr>
        <w:t xml:space="preserve"> ésta Comisión Permanente, celebrada en fecha 14</w:t>
      </w:r>
      <w:r w:rsidRPr="00221C17">
        <w:rPr>
          <w:rFonts w:ascii="Arial" w:hAnsi="Arial" w:cs="Arial"/>
          <w:sz w:val="24"/>
          <w:szCs w:val="24"/>
        </w:rPr>
        <w:t xml:space="preserve"> de </w:t>
      </w:r>
      <w:r w:rsidR="00AE33AC">
        <w:rPr>
          <w:rFonts w:ascii="Arial" w:hAnsi="Arial" w:cs="Arial"/>
          <w:sz w:val="24"/>
          <w:szCs w:val="24"/>
        </w:rPr>
        <w:t>febrero</w:t>
      </w:r>
      <w:r w:rsidRPr="00221C17">
        <w:rPr>
          <w:rFonts w:ascii="Arial" w:hAnsi="Arial" w:cs="Arial"/>
          <w:sz w:val="24"/>
          <w:szCs w:val="24"/>
        </w:rPr>
        <w:t xml:space="preserve"> de</w:t>
      </w:r>
      <w:r w:rsidR="00AE33AC">
        <w:rPr>
          <w:rFonts w:ascii="Arial" w:hAnsi="Arial" w:cs="Arial"/>
          <w:sz w:val="24"/>
          <w:szCs w:val="24"/>
        </w:rPr>
        <w:t>l presente año</w:t>
      </w:r>
      <w:r w:rsidRPr="00221C17">
        <w:rPr>
          <w:rFonts w:ascii="Arial" w:hAnsi="Arial" w:cs="Arial"/>
          <w:sz w:val="24"/>
          <w:szCs w:val="24"/>
        </w:rPr>
        <w:t xml:space="preserve">, fue </w:t>
      </w:r>
      <w:r w:rsidR="00AE33AC">
        <w:rPr>
          <w:rFonts w:ascii="Arial" w:hAnsi="Arial" w:cs="Arial"/>
          <w:sz w:val="24"/>
          <w:szCs w:val="24"/>
        </w:rPr>
        <w:t xml:space="preserve">distribuida </w:t>
      </w:r>
      <w:r w:rsidR="00AE33AC" w:rsidRPr="00221C17">
        <w:rPr>
          <w:rFonts w:ascii="Arial" w:hAnsi="Arial" w:cs="Arial"/>
          <w:sz w:val="24"/>
          <w:szCs w:val="24"/>
        </w:rPr>
        <w:t xml:space="preserve">a todos los integrantes el </w:t>
      </w:r>
      <w:r w:rsidR="00AE33AC">
        <w:rPr>
          <w:rFonts w:ascii="Arial" w:hAnsi="Arial" w:cs="Arial"/>
          <w:sz w:val="24"/>
          <w:szCs w:val="24"/>
        </w:rPr>
        <w:t>referido</w:t>
      </w:r>
      <w:r w:rsidR="00AE33AC" w:rsidRPr="00221C17">
        <w:rPr>
          <w:rFonts w:ascii="Arial" w:hAnsi="Arial" w:cs="Arial"/>
          <w:sz w:val="24"/>
          <w:szCs w:val="24"/>
        </w:rPr>
        <w:t xml:space="preserve"> oficio</w:t>
      </w:r>
      <w:r w:rsidRPr="00221C17">
        <w:rPr>
          <w:rFonts w:ascii="Arial" w:hAnsi="Arial" w:cs="Arial"/>
          <w:sz w:val="24"/>
          <w:szCs w:val="24"/>
        </w:rPr>
        <w:t xml:space="preserve"> suscrito</w:t>
      </w:r>
      <w:r w:rsidR="00AE33AC">
        <w:rPr>
          <w:rFonts w:ascii="Arial" w:hAnsi="Arial" w:cs="Arial"/>
          <w:sz w:val="24"/>
          <w:szCs w:val="24"/>
        </w:rPr>
        <w:t xml:space="preserve"> por</w:t>
      </w:r>
      <w:r w:rsidRPr="00221C17">
        <w:rPr>
          <w:rFonts w:ascii="Arial" w:hAnsi="Arial" w:cs="Arial"/>
          <w:sz w:val="24"/>
          <w:szCs w:val="24"/>
        </w:rPr>
        <w:t xml:space="preserve"> </w:t>
      </w:r>
      <w:r w:rsidR="00AE33AC" w:rsidRPr="00221C17">
        <w:rPr>
          <w:rFonts w:ascii="Arial" w:hAnsi="Arial" w:cs="Arial"/>
          <w:sz w:val="24"/>
          <w:szCs w:val="24"/>
        </w:rPr>
        <w:t xml:space="preserve">el </w:t>
      </w:r>
      <w:r w:rsidR="00AE33AC">
        <w:rPr>
          <w:rFonts w:ascii="Arial" w:hAnsi="Arial" w:cs="Arial"/>
          <w:sz w:val="24"/>
          <w:szCs w:val="24"/>
        </w:rPr>
        <w:t>C.P. Wilbert Arturo Salar Durán</w:t>
      </w:r>
      <w:r w:rsidR="00AE33AC" w:rsidRPr="00221C17">
        <w:rPr>
          <w:rFonts w:ascii="Arial" w:hAnsi="Arial" w:cs="Arial"/>
          <w:sz w:val="24"/>
          <w:szCs w:val="24"/>
        </w:rPr>
        <w:t>,</w:t>
      </w:r>
      <w:r w:rsidR="00AE33AC">
        <w:rPr>
          <w:rFonts w:ascii="Arial" w:hAnsi="Arial" w:cs="Arial"/>
          <w:sz w:val="24"/>
          <w:szCs w:val="24"/>
        </w:rPr>
        <w:t xml:space="preserve"> Titular del Órgano Interno de Control del Instituto Electoral y de Participación Ciudadana de Yucatán, </w:t>
      </w:r>
      <w:r w:rsidR="00AE33AC" w:rsidRPr="00221C17">
        <w:rPr>
          <w:rFonts w:ascii="Arial" w:hAnsi="Arial" w:cs="Arial"/>
          <w:sz w:val="24"/>
          <w:szCs w:val="24"/>
        </w:rPr>
        <w:t>para su conocimiento y efectos legales correspondientes</w:t>
      </w:r>
      <w:r w:rsidR="001505C5">
        <w:rPr>
          <w:rFonts w:ascii="Arial" w:hAnsi="Arial" w:cs="Arial"/>
          <w:sz w:val="24"/>
          <w:szCs w:val="24"/>
        </w:rPr>
        <w:t>.</w:t>
      </w:r>
    </w:p>
    <w:p w:rsidR="001505C5" w:rsidRPr="00221C17" w:rsidRDefault="001505C5" w:rsidP="00221C17">
      <w:pPr>
        <w:spacing w:line="360" w:lineRule="auto"/>
        <w:jc w:val="both"/>
        <w:rPr>
          <w:rFonts w:ascii="Arial" w:hAnsi="Arial" w:cs="Arial"/>
          <w:sz w:val="24"/>
          <w:szCs w:val="24"/>
        </w:rPr>
      </w:pPr>
    </w:p>
    <w:p w:rsidR="00164E12" w:rsidRDefault="00566754" w:rsidP="00164E12">
      <w:pPr>
        <w:spacing w:line="360" w:lineRule="auto"/>
        <w:jc w:val="both"/>
        <w:rPr>
          <w:rFonts w:ascii="Arial" w:hAnsi="Arial" w:cs="Arial"/>
          <w:sz w:val="24"/>
          <w:szCs w:val="24"/>
        </w:rPr>
      </w:pPr>
      <w:r w:rsidRPr="00221C17">
        <w:rPr>
          <w:rFonts w:ascii="Arial" w:hAnsi="Arial" w:cs="Arial"/>
          <w:sz w:val="24"/>
          <w:szCs w:val="24"/>
        </w:rPr>
        <w:tab/>
      </w:r>
      <w:r w:rsidRPr="00221C17">
        <w:rPr>
          <w:rFonts w:ascii="Arial" w:hAnsi="Arial" w:cs="Arial"/>
          <w:color w:val="000000"/>
          <w:sz w:val="24"/>
          <w:szCs w:val="24"/>
          <w:lang w:val="es-ES_tradnl"/>
        </w:rPr>
        <w:t>Con base en los antecedentes mencionados, los diputados integrantes de</w:t>
      </w:r>
      <w:r w:rsidRPr="00221C17">
        <w:rPr>
          <w:rFonts w:ascii="Arial" w:hAnsi="Arial" w:cs="Arial"/>
          <w:sz w:val="24"/>
          <w:szCs w:val="24"/>
        </w:rPr>
        <w:t xml:space="preserve"> esta </w:t>
      </w:r>
      <w:r w:rsidR="00AE33AC" w:rsidRPr="00221C17">
        <w:rPr>
          <w:rFonts w:ascii="Arial" w:hAnsi="Arial" w:cs="Arial"/>
          <w:sz w:val="24"/>
          <w:szCs w:val="24"/>
        </w:rPr>
        <w:t xml:space="preserve">Comisión Permanente de </w:t>
      </w:r>
      <w:r w:rsidR="00D7540F">
        <w:rPr>
          <w:rFonts w:ascii="Arial" w:hAnsi="Arial" w:cs="Arial"/>
          <w:sz w:val="24"/>
          <w:szCs w:val="24"/>
        </w:rPr>
        <w:t>Vigilancia de la Cuenta Pública y</w:t>
      </w:r>
      <w:r w:rsidR="00AE33AC">
        <w:rPr>
          <w:rFonts w:ascii="Arial" w:hAnsi="Arial" w:cs="Arial"/>
          <w:sz w:val="24"/>
          <w:szCs w:val="24"/>
        </w:rPr>
        <w:t xml:space="preserve"> Transparencia</w:t>
      </w:r>
      <w:r w:rsidRPr="00221C17">
        <w:rPr>
          <w:rFonts w:ascii="Arial" w:hAnsi="Arial" w:cs="Arial"/>
          <w:sz w:val="24"/>
          <w:szCs w:val="24"/>
        </w:rPr>
        <w:t>, realizamos las siguientes,</w:t>
      </w:r>
    </w:p>
    <w:p w:rsidR="00164E12" w:rsidRDefault="00164E12" w:rsidP="00164E12">
      <w:pPr>
        <w:spacing w:line="360" w:lineRule="auto"/>
        <w:jc w:val="center"/>
        <w:rPr>
          <w:rFonts w:ascii="Arial" w:hAnsi="Arial" w:cs="Arial"/>
          <w:sz w:val="24"/>
          <w:szCs w:val="24"/>
        </w:rPr>
      </w:pPr>
    </w:p>
    <w:p w:rsidR="00D7540F" w:rsidRDefault="00D7540F" w:rsidP="00164E12">
      <w:pPr>
        <w:spacing w:line="360" w:lineRule="auto"/>
        <w:jc w:val="center"/>
        <w:rPr>
          <w:rFonts w:ascii="Arial" w:hAnsi="Arial" w:cs="Arial"/>
          <w:sz w:val="24"/>
          <w:szCs w:val="24"/>
        </w:rPr>
      </w:pPr>
    </w:p>
    <w:p w:rsidR="00566754" w:rsidRPr="00221C17" w:rsidRDefault="00566754" w:rsidP="00164E12">
      <w:pPr>
        <w:spacing w:line="360" w:lineRule="auto"/>
        <w:jc w:val="center"/>
        <w:rPr>
          <w:rFonts w:ascii="Arial" w:hAnsi="Arial" w:cs="Arial"/>
          <w:sz w:val="24"/>
          <w:szCs w:val="24"/>
        </w:rPr>
      </w:pPr>
      <w:r w:rsidRPr="00221C17">
        <w:rPr>
          <w:rFonts w:ascii="Arial" w:hAnsi="Arial" w:cs="Arial"/>
          <w:b/>
          <w:bCs/>
          <w:color w:val="000000"/>
          <w:sz w:val="24"/>
          <w:szCs w:val="24"/>
          <w:lang w:val="es-ES_tradnl"/>
        </w:rPr>
        <w:t>C O N S I D E R A C I O N E S:</w:t>
      </w:r>
    </w:p>
    <w:p w:rsidR="00566754" w:rsidRPr="00221C17" w:rsidRDefault="00566754" w:rsidP="00221C17">
      <w:pPr>
        <w:spacing w:line="360" w:lineRule="auto"/>
        <w:jc w:val="both"/>
        <w:rPr>
          <w:rFonts w:ascii="Arial" w:eastAsia="Calibri" w:hAnsi="Arial" w:cs="Arial"/>
          <w:b/>
          <w:iCs/>
          <w:sz w:val="24"/>
          <w:szCs w:val="24"/>
          <w:lang w:eastAsia="en-US"/>
        </w:rPr>
      </w:pPr>
    </w:p>
    <w:p w:rsidR="00566754" w:rsidRPr="00221C17" w:rsidRDefault="00566754" w:rsidP="00221C17">
      <w:pPr>
        <w:spacing w:line="360" w:lineRule="auto"/>
        <w:ind w:firstLine="708"/>
        <w:jc w:val="both"/>
        <w:rPr>
          <w:rFonts w:ascii="Arial" w:hAnsi="Arial" w:cs="Arial"/>
          <w:sz w:val="24"/>
          <w:szCs w:val="24"/>
        </w:rPr>
      </w:pPr>
      <w:r w:rsidRPr="00221C17">
        <w:rPr>
          <w:rFonts w:ascii="Arial" w:eastAsia="Calibri" w:hAnsi="Arial" w:cs="Arial"/>
          <w:b/>
          <w:iCs/>
          <w:sz w:val="24"/>
          <w:szCs w:val="24"/>
          <w:lang w:eastAsia="en-US"/>
        </w:rPr>
        <w:t xml:space="preserve">PRIMERA. </w:t>
      </w:r>
      <w:r w:rsidRPr="00221C17">
        <w:rPr>
          <w:rFonts w:ascii="Arial" w:eastAsia="Calibri" w:hAnsi="Arial" w:cs="Arial"/>
          <w:iCs/>
          <w:sz w:val="24"/>
          <w:szCs w:val="24"/>
          <w:lang w:eastAsia="en-US"/>
        </w:rPr>
        <w:t xml:space="preserve">La Constitución Política del Estado de Yucatán, en el párrafo </w:t>
      </w:r>
      <w:r w:rsidR="005C2D42">
        <w:rPr>
          <w:rFonts w:ascii="Arial" w:eastAsia="Calibri" w:hAnsi="Arial" w:cs="Arial"/>
          <w:iCs/>
          <w:sz w:val="24"/>
          <w:szCs w:val="24"/>
          <w:lang w:eastAsia="en-US"/>
        </w:rPr>
        <w:t>sexto</w:t>
      </w:r>
      <w:r w:rsidRPr="00221C17">
        <w:rPr>
          <w:rFonts w:ascii="Arial" w:eastAsia="Calibri" w:hAnsi="Arial" w:cs="Arial"/>
          <w:iCs/>
          <w:sz w:val="24"/>
          <w:szCs w:val="24"/>
          <w:lang w:eastAsia="en-US"/>
        </w:rPr>
        <w:t xml:space="preserve"> de su artículo 7</w:t>
      </w:r>
      <w:r w:rsidR="005C2D42">
        <w:rPr>
          <w:rFonts w:ascii="Arial" w:eastAsia="Calibri" w:hAnsi="Arial" w:cs="Arial"/>
          <w:iCs/>
          <w:sz w:val="24"/>
          <w:szCs w:val="24"/>
          <w:lang w:eastAsia="en-US"/>
        </w:rPr>
        <w:t>5 Bis</w:t>
      </w:r>
      <w:r w:rsidR="001927D5" w:rsidRPr="00221C17">
        <w:rPr>
          <w:rFonts w:ascii="Arial" w:eastAsia="Calibri" w:hAnsi="Arial" w:cs="Arial"/>
          <w:iCs/>
          <w:sz w:val="24"/>
          <w:szCs w:val="24"/>
          <w:lang w:eastAsia="en-US"/>
        </w:rPr>
        <w:t xml:space="preserve">, </w:t>
      </w:r>
      <w:r w:rsidRPr="00221C17">
        <w:rPr>
          <w:rFonts w:ascii="Arial" w:eastAsia="Calibri" w:hAnsi="Arial" w:cs="Arial"/>
          <w:iCs/>
          <w:sz w:val="24"/>
          <w:szCs w:val="24"/>
          <w:lang w:eastAsia="en-US"/>
        </w:rPr>
        <w:t xml:space="preserve">establece </w:t>
      </w:r>
      <w:r w:rsidR="00B5302E">
        <w:rPr>
          <w:rFonts w:ascii="Arial" w:eastAsia="Calibri" w:hAnsi="Arial" w:cs="Arial"/>
          <w:iCs/>
          <w:sz w:val="24"/>
          <w:szCs w:val="24"/>
          <w:lang w:eastAsia="en-US"/>
        </w:rPr>
        <w:t>que e</w:t>
      </w:r>
      <w:r w:rsidR="005C2D42" w:rsidRPr="005C2D42">
        <w:rPr>
          <w:rFonts w:ascii="Arial" w:eastAsia="Calibri" w:hAnsi="Arial" w:cs="Arial"/>
          <w:iCs/>
          <w:sz w:val="24"/>
          <w:szCs w:val="24"/>
          <w:lang w:eastAsia="en-US"/>
        </w:rPr>
        <w:t xml:space="preserve">l Instituto Electoral y de Participación Ciudadana de Yucatán contará con un órgano interno de control </w:t>
      </w:r>
      <w:r w:rsidR="00B5302E">
        <w:rPr>
          <w:rFonts w:ascii="Arial" w:eastAsia="Calibri" w:hAnsi="Arial" w:cs="Arial"/>
          <w:iCs/>
          <w:sz w:val="24"/>
          <w:szCs w:val="24"/>
          <w:lang w:eastAsia="en-US"/>
        </w:rPr>
        <w:t xml:space="preserve">cuyo </w:t>
      </w:r>
      <w:r w:rsidR="005C2D42" w:rsidRPr="005C2D42">
        <w:rPr>
          <w:rFonts w:ascii="Arial" w:eastAsia="Calibri" w:hAnsi="Arial" w:cs="Arial"/>
          <w:iCs/>
          <w:sz w:val="24"/>
          <w:szCs w:val="24"/>
          <w:lang w:eastAsia="en-US"/>
        </w:rPr>
        <w:t>titular será designado por el Congreso del Estado</w:t>
      </w:r>
      <w:r w:rsidRPr="00221C17">
        <w:rPr>
          <w:rFonts w:ascii="Arial" w:hAnsi="Arial" w:cs="Arial"/>
          <w:sz w:val="24"/>
          <w:szCs w:val="24"/>
        </w:rPr>
        <w:t xml:space="preserve">. </w:t>
      </w:r>
    </w:p>
    <w:p w:rsidR="00566754" w:rsidRPr="00221C17" w:rsidRDefault="00566754" w:rsidP="00221C17">
      <w:pPr>
        <w:spacing w:line="360" w:lineRule="auto"/>
        <w:ind w:firstLine="708"/>
        <w:jc w:val="both"/>
        <w:rPr>
          <w:rFonts w:ascii="Arial" w:eastAsia="Calibri" w:hAnsi="Arial" w:cs="Arial"/>
          <w:iCs/>
          <w:sz w:val="24"/>
          <w:szCs w:val="24"/>
          <w:lang w:eastAsia="en-US"/>
        </w:rPr>
      </w:pPr>
    </w:p>
    <w:p w:rsidR="00804295" w:rsidRPr="00221C17" w:rsidRDefault="00566754" w:rsidP="00B5302E">
      <w:pPr>
        <w:spacing w:line="360" w:lineRule="auto"/>
        <w:ind w:firstLine="708"/>
        <w:jc w:val="both"/>
        <w:rPr>
          <w:rFonts w:ascii="Arial" w:hAnsi="Arial" w:cs="Arial"/>
          <w:sz w:val="24"/>
          <w:szCs w:val="24"/>
        </w:rPr>
      </w:pPr>
      <w:r w:rsidRPr="00221C17">
        <w:rPr>
          <w:rFonts w:ascii="Arial" w:eastAsia="Calibri" w:hAnsi="Arial" w:cs="Arial"/>
          <w:iCs/>
          <w:sz w:val="24"/>
          <w:szCs w:val="24"/>
          <w:lang w:eastAsia="en-US"/>
        </w:rPr>
        <w:t xml:space="preserve">Es preciso señalar que, en la Ley de Gobierno del Poder Legislativo del Estado de Yucatán, en su artículo 43 fracción II, dispone que la </w:t>
      </w:r>
      <w:r w:rsidR="00B5302E" w:rsidRPr="00221C17">
        <w:rPr>
          <w:rFonts w:ascii="Arial" w:hAnsi="Arial" w:cs="Arial"/>
          <w:sz w:val="24"/>
          <w:szCs w:val="24"/>
        </w:rPr>
        <w:t xml:space="preserve">Comisión Permanente de </w:t>
      </w:r>
      <w:r w:rsidR="00B5302E">
        <w:rPr>
          <w:rFonts w:ascii="Arial" w:hAnsi="Arial" w:cs="Arial"/>
          <w:sz w:val="24"/>
          <w:szCs w:val="24"/>
        </w:rPr>
        <w:t>Vigilancia de la Cuenta Pública</w:t>
      </w:r>
      <w:r w:rsidR="00D7540F">
        <w:rPr>
          <w:rFonts w:ascii="Arial" w:hAnsi="Arial" w:cs="Arial"/>
          <w:sz w:val="24"/>
          <w:szCs w:val="24"/>
        </w:rPr>
        <w:t xml:space="preserve"> y</w:t>
      </w:r>
      <w:r w:rsidR="00B5302E">
        <w:rPr>
          <w:rFonts w:ascii="Arial" w:hAnsi="Arial" w:cs="Arial"/>
          <w:sz w:val="24"/>
          <w:szCs w:val="24"/>
        </w:rPr>
        <w:t xml:space="preserve"> Transparencia,</w:t>
      </w:r>
      <w:r w:rsidRPr="00221C17">
        <w:rPr>
          <w:rFonts w:ascii="Arial" w:eastAsia="Calibri" w:hAnsi="Arial" w:cs="Arial"/>
          <w:iCs/>
          <w:sz w:val="24"/>
          <w:szCs w:val="24"/>
          <w:lang w:eastAsia="en-US"/>
        </w:rPr>
        <w:t xml:space="preserve"> es competente para conocer</w:t>
      </w:r>
      <w:r w:rsidR="00B5302E" w:rsidRPr="00B5302E">
        <w:rPr>
          <w:rFonts w:ascii="Arial" w:eastAsia="Calibri" w:hAnsi="Arial" w:cs="Arial"/>
          <w:iCs/>
          <w:sz w:val="24"/>
          <w:szCs w:val="24"/>
          <w:lang w:eastAsia="en-US"/>
        </w:rPr>
        <w:t xml:space="preserve"> </w:t>
      </w:r>
      <w:r w:rsidR="00B1455B" w:rsidRPr="00B1455B">
        <w:rPr>
          <w:rFonts w:ascii="Arial" w:eastAsia="Calibri" w:hAnsi="Arial" w:cs="Arial"/>
          <w:iCs/>
          <w:sz w:val="24"/>
          <w:szCs w:val="24"/>
          <w:lang w:eastAsia="en-US"/>
        </w:rPr>
        <w:t xml:space="preserve">sobre </w:t>
      </w:r>
      <w:r w:rsidRPr="00221C17">
        <w:rPr>
          <w:rFonts w:ascii="Arial" w:hAnsi="Arial" w:cs="Arial"/>
          <w:bCs/>
          <w:sz w:val="24"/>
          <w:szCs w:val="24"/>
        </w:rPr>
        <w:t xml:space="preserve">la </w:t>
      </w:r>
      <w:r w:rsidR="00B1455B">
        <w:rPr>
          <w:rFonts w:ascii="Arial" w:hAnsi="Arial" w:cs="Arial"/>
          <w:color w:val="000000"/>
          <w:sz w:val="24"/>
          <w:szCs w:val="24"/>
          <w:lang w:val="es-ES_tradnl"/>
        </w:rPr>
        <w:t>desiganción</w:t>
      </w:r>
      <w:r w:rsidRPr="00221C17">
        <w:rPr>
          <w:rFonts w:ascii="Arial" w:hAnsi="Arial" w:cs="Arial"/>
          <w:color w:val="000000"/>
          <w:sz w:val="24"/>
          <w:szCs w:val="24"/>
          <w:lang w:val="es-ES_tradnl"/>
        </w:rPr>
        <w:t xml:space="preserve"> del </w:t>
      </w:r>
      <w:r w:rsidR="006B638A">
        <w:rPr>
          <w:rFonts w:ascii="Arial" w:hAnsi="Arial" w:cs="Arial"/>
          <w:sz w:val="24"/>
          <w:szCs w:val="24"/>
        </w:rPr>
        <w:t>Titular del Órgano Interno de Control del Instituto Electoral y de Participación Ciudadana de Yucatán</w:t>
      </w:r>
      <w:r w:rsidRPr="00221C17">
        <w:rPr>
          <w:rFonts w:ascii="Arial" w:hAnsi="Arial" w:cs="Arial"/>
          <w:color w:val="000000"/>
          <w:sz w:val="24"/>
          <w:szCs w:val="24"/>
          <w:lang w:val="es-ES_tradnl"/>
        </w:rPr>
        <w:t xml:space="preserve"> ciudadano </w:t>
      </w:r>
      <w:r w:rsidR="006B638A">
        <w:rPr>
          <w:rFonts w:ascii="Arial" w:hAnsi="Arial" w:cs="Arial"/>
          <w:sz w:val="24"/>
          <w:szCs w:val="24"/>
        </w:rPr>
        <w:t>Wilbert Arturo Salar Durán</w:t>
      </w:r>
      <w:r w:rsidRPr="00221C17">
        <w:rPr>
          <w:rFonts w:ascii="Arial" w:hAnsi="Arial" w:cs="Arial"/>
          <w:sz w:val="24"/>
          <w:szCs w:val="24"/>
        </w:rPr>
        <w:t xml:space="preserve">. </w:t>
      </w:r>
      <w:r w:rsidR="00B1455B">
        <w:rPr>
          <w:rFonts w:ascii="Arial" w:hAnsi="Arial" w:cs="Arial"/>
          <w:sz w:val="24"/>
          <w:szCs w:val="24"/>
        </w:rPr>
        <w:t xml:space="preserve"> </w:t>
      </w:r>
    </w:p>
    <w:p w:rsidR="006B638A" w:rsidRDefault="006B638A" w:rsidP="00221C17">
      <w:pPr>
        <w:spacing w:line="360" w:lineRule="auto"/>
        <w:ind w:firstLine="708"/>
        <w:jc w:val="both"/>
        <w:rPr>
          <w:rFonts w:ascii="Arial" w:eastAsia="Calibri" w:hAnsi="Arial" w:cs="Arial"/>
          <w:b/>
          <w:iCs/>
          <w:sz w:val="24"/>
          <w:szCs w:val="24"/>
          <w:lang w:eastAsia="en-US"/>
        </w:rPr>
      </w:pPr>
    </w:p>
    <w:p w:rsidR="00566754" w:rsidRDefault="00791454" w:rsidP="00221C17">
      <w:pPr>
        <w:spacing w:line="360" w:lineRule="auto"/>
        <w:ind w:firstLine="708"/>
        <w:jc w:val="both"/>
        <w:rPr>
          <w:rFonts w:ascii="Arial" w:eastAsia="Calibri" w:hAnsi="Arial" w:cs="Arial"/>
          <w:iCs/>
          <w:sz w:val="24"/>
          <w:szCs w:val="24"/>
          <w:lang w:eastAsia="en-US"/>
        </w:rPr>
      </w:pPr>
      <w:r>
        <w:rPr>
          <w:rFonts w:ascii="Arial" w:eastAsia="Calibri" w:hAnsi="Arial" w:cs="Arial"/>
          <w:b/>
          <w:iCs/>
          <w:sz w:val="24"/>
          <w:szCs w:val="24"/>
          <w:lang w:eastAsia="en-US"/>
        </w:rPr>
        <w:t>SEDUND</w:t>
      </w:r>
      <w:r w:rsidR="007C4A47">
        <w:rPr>
          <w:rFonts w:ascii="Arial" w:eastAsia="Calibri" w:hAnsi="Arial" w:cs="Arial"/>
          <w:b/>
          <w:iCs/>
          <w:sz w:val="24"/>
          <w:szCs w:val="24"/>
          <w:lang w:eastAsia="en-US"/>
        </w:rPr>
        <w:t xml:space="preserve">A. </w:t>
      </w:r>
      <w:r w:rsidR="000D030C" w:rsidRPr="00221C17">
        <w:rPr>
          <w:rFonts w:ascii="Arial" w:eastAsia="Calibri" w:hAnsi="Arial" w:cs="Arial"/>
          <w:iCs/>
          <w:sz w:val="24"/>
          <w:szCs w:val="24"/>
          <w:lang w:eastAsia="en-US"/>
        </w:rPr>
        <w:t xml:space="preserve">Ha quedado de manifiesto </w:t>
      </w:r>
      <w:r w:rsidR="00566754" w:rsidRPr="00221C17">
        <w:rPr>
          <w:rFonts w:ascii="Arial" w:eastAsia="Calibri" w:hAnsi="Arial" w:cs="Arial"/>
          <w:iCs/>
          <w:sz w:val="24"/>
          <w:szCs w:val="24"/>
          <w:lang w:eastAsia="en-US"/>
        </w:rPr>
        <w:t xml:space="preserve">que el </w:t>
      </w:r>
      <w:r w:rsidR="006B638A">
        <w:rPr>
          <w:rFonts w:ascii="Arial" w:hAnsi="Arial" w:cs="Arial"/>
          <w:sz w:val="24"/>
          <w:szCs w:val="24"/>
        </w:rPr>
        <w:t>Titular del Órgano Interno de Control del Instituto Electoral y de Participación Ciudadana de Yucatán</w:t>
      </w:r>
      <w:r w:rsidR="00566754" w:rsidRPr="00221C17">
        <w:rPr>
          <w:rFonts w:ascii="Arial" w:eastAsia="Calibri" w:hAnsi="Arial" w:cs="Arial"/>
          <w:iCs/>
          <w:sz w:val="24"/>
          <w:szCs w:val="24"/>
          <w:lang w:eastAsia="en-US"/>
        </w:rPr>
        <w:t xml:space="preserve">, manifestó </w:t>
      </w:r>
      <w:r w:rsidR="000D030C" w:rsidRPr="00221C17">
        <w:rPr>
          <w:rFonts w:ascii="Arial" w:eastAsia="Calibri" w:hAnsi="Arial" w:cs="Arial"/>
          <w:iCs/>
          <w:sz w:val="24"/>
          <w:szCs w:val="24"/>
          <w:lang w:eastAsia="en-US"/>
        </w:rPr>
        <w:t xml:space="preserve">expresamente </w:t>
      </w:r>
      <w:r w:rsidR="00566754" w:rsidRPr="00221C17">
        <w:rPr>
          <w:rFonts w:ascii="Arial" w:eastAsia="Calibri" w:hAnsi="Arial" w:cs="Arial"/>
          <w:iCs/>
          <w:sz w:val="24"/>
          <w:szCs w:val="24"/>
          <w:lang w:eastAsia="en-US"/>
        </w:rPr>
        <w:t xml:space="preserve">su deseo </w:t>
      </w:r>
      <w:r>
        <w:rPr>
          <w:rFonts w:ascii="Arial" w:eastAsia="Calibri" w:hAnsi="Arial" w:cs="Arial"/>
          <w:iCs/>
          <w:sz w:val="24"/>
          <w:szCs w:val="24"/>
          <w:lang w:eastAsia="en-US"/>
        </w:rPr>
        <w:t>para</w:t>
      </w:r>
      <w:r w:rsidR="00566754" w:rsidRPr="00221C17">
        <w:rPr>
          <w:rFonts w:ascii="Arial" w:eastAsia="Calibri" w:hAnsi="Arial" w:cs="Arial"/>
          <w:iCs/>
          <w:sz w:val="24"/>
          <w:szCs w:val="24"/>
          <w:lang w:eastAsia="en-US"/>
        </w:rPr>
        <w:t xml:space="preserve"> ser </w:t>
      </w:r>
      <w:r>
        <w:rPr>
          <w:rFonts w:ascii="Arial" w:eastAsia="Calibri" w:hAnsi="Arial" w:cs="Arial"/>
          <w:iCs/>
          <w:sz w:val="24"/>
          <w:szCs w:val="24"/>
          <w:lang w:eastAsia="en-US"/>
        </w:rPr>
        <w:t>nuevamente designado por un período inmediato</w:t>
      </w:r>
      <w:r w:rsidR="00566754" w:rsidRPr="00221C17">
        <w:rPr>
          <w:rFonts w:ascii="Arial" w:eastAsia="Calibri" w:hAnsi="Arial" w:cs="Arial"/>
          <w:iCs/>
          <w:sz w:val="24"/>
          <w:szCs w:val="24"/>
          <w:lang w:eastAsia="en-US"/>
        </w:rPr>
        <w:t xml:space="preserve"> </w:t>
      </w:r>
      <w:r>
        <w:rPr>
          <w:rFonts w:ascii="Arial" w:eastAsia="Calibri" w:hAnsi="Arial" w:cs="Arial"/>
          <w:iCs/>
          <w:sz w:val="24"/>
          <w:szCs w:val="24"/>
          <w:lang w:eastAsia="en-US"/>
        </w:rPr>
        <w:t xml:space="preserve">posterior al cargo que hoy ostenta </w:t>
      </w:r>
      <w:r w:rsidR="00566754" w:rsidRPr="00221C17">
        <w:rPr>
          <w:rFonts w:ascii="Arial" w:eastAsia="Calibri" w:hAnsi="Arial" w:cs="Arial"/>
          <w:iCs/>
          <w:sz w:val="24"/>
          <w:szCs w:val="24"/>
          <w:lang w:eastAsia="en-US"/>
        </w:rPr>
        <w:t xml:space="preserve">y </w:t>
      </w:r>
      <w:r>
        <w:rPr>
          <w:rFonts w:ascii="Arial" w:eastAsia="Calibri" w:hAnsi="Arial" w:cs="Arial"/>
          <w:iCs/>
          <w:sz w:val="24"/>
          <w:szCs w:val="24"/>
          <w:lang w:eastAsia="en-US"/>
        </w:rPr>
        <w:t>por ende se sujeta al procedimiento</w:t>
      </w:r>
      <w:r w:rsidR="00566754" w:rsidRPr="00221C17">
        <w:rPr>
          <w:rFonts w:ascii="Arial" w:eastAsia="Calibri" w:hAnsi="Arial" w:cs="Arial"/>
          <w:iCs/>
          <w:sz w:val="24"/>
          <w:szCs w:val="24"/>
          <w:lang w:eastAsia="en-US"/>
        </w:rPr>
        <w:t xml:space="preserve"> respectivo </w:t>
      </w:r>
      <w:r>
        <w:rPr>
          <w:rFonts w:ascii="Arial" w:eastAsia="Calibri" w:hAnsi="Arial" w:cs="Arial"/>
          <w:iCs/>
          <w:sz w:val="24"/>
          <w:szCs w:val="24"/>
          <w:lang w:eastAsia="en-US"/>
        </w:rPr>
        <w:t>llevado</w:t>
      </w:r>
      <w:r w:rsidR="00566754" w:rsidRPr="00221C17">
        <w:rPr>
          <w:rFonts w:ascii="Arial" w:eastAsia="Calibri" w:hAnsi="Arial" w:cs="Arial"/>
          <w:iCs/>
          <w:sz w:val="24"/>
          <w:szCs w:val="24"/>
          <w:lang w:eastAsia="en-US"/>
        </w:rPr>
        <w:t xml:space="preserve"> </w:t>
      </w:r>
      <w:r>
        <w:rPr>
          <w:rFonts w:ascii="Arial" w:eastAsia="Calibri" w:hAnsi="Arial" w:cs="Arial"/>
          <w:iCs/>
          <w:sz w:val="24"/>
          <w:szCs w:val="24"/>
          <w:lang w:eastAsia="en-US"/>
        </w:rPr>
        <w:t>por</w:t>
      </w:r>
      <w:r w:rsidR="000D030C" w:rsidRPr="00221C17">
        <w:rPr>
          <w:rFonts w:ascii="Arial" w:eastAsia="Calibri" w:hAnsi="Arial" w:cs="Arial"/>
          <w:iCs/>
          <w:sz w:val="24"/>
          <w:szCs w:val="24"/>
          <w:lang w:eastAsia="en-US"/>
        </w:rPr>
        <w:t xml:space="preserve"> esta Comisión Permanente</w:t>
      </w:r>
      <w:r w:rsidR="00566754" w:rsidRPr="00221C17">
        <w:rPr>
          <w:rFonts w:ascii="Arial" w:eastAsia="Calibri" w:hAnsi="Arial" w:cs="Arial"/>
          <w:iCs/>
          <w:sz w:val="24"/>
          <w:szCs w:val="24"/>
          <w:lang w:eastAsia="en-US"/>
        </w:rPr>
        <w:t>.</w:t>
      </w:r>
    </w:p>
    <w:p w:rsidR="00791454" w:rsidRDefault="00791454" w:rsidP="00221C17">
      <w:pPr>
        <w:spacing w:line="360" w:lineRule="auto"/>
        <w:ind w:firstLine="708"/>
        <w:jc w:val="both"/>
        <w:rPr>
          <w:rFonts w:ascii="Arial" w:eastAsia="Calibri" w:hAnsi="Arial" w:cs="Arial"/>
          <w:iCs/>
          <w:sz w:val="24"/>
          <w:szCs w:val="24"/>
          <w:lang w:eastAsia="en-US"/>
        </w:rPr>
      </w:pPr>
    </w:p>
    <w:p w:rsidR="00791454" w:rsidRDefault="00791454" w:rsidP="00221C17">
      <w:pPr>
        <w:spacing w:line="360" w:lineRule="auto"/>
        <w:ind w:firstLine="708"/>
        <w:jc w:val="both"/>
        <w:rPr>
          <w:rFonts w:ascii="Arial" w:eastAsia="Calibri" w:hAnsi="Arial" w:cs="Arial"/>
          <w:iCs/>
          <w:sz w:val="24"/>
          <w:szCs w:val="24"/>
          <w:lang w:eastAsia="en-US"/>
        </w:rPr>
      </w:pPr>
      <w:r>
        <w:rPr>
          <w:rFonts w:ascii="Arial" w:eastAsia="Calibri" w:hAnsi="Arial" w:cs="Arial"/>
          <w:iCs/>
          <w:sz w:val="24"/>
          <w:szCs w:val="24"/>
          <w:lang w:eastAsia="en-US"/>
        </w:rPr>
        <w:t xml:space="preserve">En tal virtud, el solicitante adjuntó la documentación correspondiente de </w:t>
      </w:r>
      <w:r w:rsidR="004B5797">
        <w:rPr>
          <w:rFonts w:ascii="Arial" w:eastAsia="Calibri" w:hAnsi="Arial" w:cs="Arial"/>
          <w:iCs/>
          <w:sz w:val="24"/>
          <w:szCs w:val="24"/>
          <w:lang w:eastAsia="en-US"/>
        </w:rPr>
        <w:t>a</w:t>
      </w:r>
      <w:r>
        <w:rPr>
          <w:rFonts w:ascii="Arial" w:eastAsia="Calibri" w:hAnsi="Arial" w:cs="Arial"/>
          <w:iCs/>
          <w:sz w:val="24"/>
          <w:szCs w:val="24"/>
          <w:lang w:eastAsia="en-US"/>
        </w:rPr>
        <w:t xml:space="preserve"> los criterios emitidos por éste </w:t>
      </w:r>
      <w:r w:rsidR="00716934">
        <w:rPr>
          <w:rFonts w:ascii="Arial" w:eastAsia="Calibri" w:hAnsi="Arial" w:cs="Arial"/>
          <w:iCs/>
          <w:sz w:val="24"/>
          <w:szCs w:val="24"/>
          <w:lang w:eastAsia="en-US"/>
        </w:rPr>
        <w:t>órgano colegiado</w:t>
      </w:r>
      <w:r w:rsidR="00B43CE0">
        <w:rPr>
          <w:rFonts w:ascii="Arial" w:eastAsia="Calibri" w:hAnsi="Arial" w:cs="Arial"/>
          <w:iCs/>
          <w:sz w:val="24"/>
          <w:szCs w:val="24"/>
          <w:lang w:eastAsia="en-US"/>
        </w:rPr>
        <w:t xml:space="preserve">, descritos en el antecedente sexto de este documento legislativo, </w:t>
      </w:r>
      <w:r w:rsidR="004B5797">
        <w:rPr>
          <w:rFonts w:ascii="Arial" w:eastAsia="Calibri" w:hAnsi="Arial" w:cs="Arial"/>
          <w:iCs/>
          <w:sz w:val="24"/>
          <w:szCs w:val="24"/>
          <w:lang w:eastAsia="en-US"/>
        </w:rPr>
        <w:t xml:space="preserve">dando cumplimiento a los mismos, </w:t>
      </w:r>
      <w:r w:rsidR="00B43CE0">
        <w:rPr>
          <w:rFonts w:ascii="Arial" w:eastAsia="Calibri" w:hAnsi="Arial" w:cs="Arial"/>
          <w:iCs/>
          <w:sz w:val="24"/>
          <w:szCs w:val="24"/>
          <w:lang w:eastAsia="en-US"/>
        </w:rPr>
        <w:t>siendo ésta</w:t>
      </w:r>
      <w:r w:rsidR="004B5797">
        <w:rPr>
          <w:rFonts w:ascii="Arial" w:eastAsia="Calibri" w:hAnsi="Arial" w:cs="Arial"/>
          <w:iCs/>
          <w:sz w:val="24"/>
          <w:szCs w:val="24"/>
          <w:lang w:eastAsia="en-US"/>
        </w:rPr>
        <w:t xml:space="preserve"> documentació</w:t>
      </w:r>
      <w:r w:rsidR="004D2038">
        <w:rPr>
          <w:rFonts w:ascii="Arial" w:eastAsia="Calibri" w:hAnsi="Arial" w:cs="Arial"/>
          <w:iCs/>
          <w:sz w:val="24"/>
          <w:szCs w:val="24"/>
          <w:lang w:eastAsia="en-US"/>
        </w:rPr>
        <w:t>n</w:t>
      </w:r>
      <w:r w:rsidR="00B43CE0">
        <w:rPr>
          <w:rFonts w:ascii="Arial" w:eastAsia="Calibri" w:hAnsi="Arial" w:cs="Arial"/>
          <w:iCs/>
          <w:sz w:val="24"/>
          <w:szCs w:val="24"/>
          <w:lang w:eastAsia="en-US"/>
        </w:rPr>
        <w:t xml:space="preserve"> la siguiente</w:t>
      </w:r>
      <w:r w:rsidR="009933AE">
        <w:rPr>
          <w:rFonts w:ascii="Arial" w:eastAsia="Calibri" w:hAnsi="Arial" w:cs="Arial"/>
          <w:iCs/>
          <w:sz w:val="24"/>
          <w:szCs w:val="24"/>
          <w:lang w:eastAsia="en-US"/>
        </w:rPr>
        <w:t>:</w:t>
      </w:r>
    </w:p>
    <w:p w:rsidR="009933AE" w:rsidRPr="00B150E0" w:rsidRDefault="009933AE" w:rsidP="00B150E0">
      <w:pPr>
        <w:spacing w:line="360" w:lineRule="auto"/>
        <w:jc w:val="both"/>
        <w:rPr>
          <w:rFonts w:ascii="Arial" w:hAnsi="Arial" w:cs="Arial"/>
          <w:sz w:val="24"/>
          <w:szCs w:val="24"/>
        </w:rPr>
      </w:pPr>
      <w:r w:rsidRPr="00B150E0">
        <w:rPr>
          <w:rFonts w:ascii="Arial" w:hAnsi="Arial" w:cs="Arial"/>
          <w:sz w:val="24"/>
          <w:szCs w:val="24"/>
        </w:rPr>
        <w:t xml:space="preserve">I.- </w:t>
      </w:r>
      <w:r w:rsidR="00B150E0" w:rsidRPr="00B150E0">
        <w:rPr>
          <w:rFonts w:ascii="Arial" w:hAnsi="Arial" w:cs="Arial"/>
          <w:sz w:val="24"/>
          <w:szCs w:val="24"/>
        </w:rPr>
        <w:t>Para c</w:t>
      </w:r>
      <w:r w:rsidRPr="00B150E0">
        <w:rPr>
          <w:rFonts w:ascii="Arial" w:hAnsi="Arial" w:cs="Arial"/>
          <w:sz w:val="24"/>
          <w:szCs w:val="24"/>
        </w:rPr>
        <w:t>umplimiento en la entrega del informe de su gestión a la Comisión Permanente de Vigilancia de la Cuenta Pública dentro del plazo establecido (10%)</w:t>
      </w:r>
      <w:r w:rsidR="00B150E0" w:rsidRPr="00B150E0">
        <w:rPr>
          <w:rFonts w:ascii="Arial" w:hAnsi="Arial" w:cs="Arial"/>
          <w:sz w:val="24"/>
          <w:szCs w:val="24"/>
        </w:rPr>
        <w:t>, se presentó el informe de gestión 2013-2019 de fecha 6 de febrero de 2019 dentro del plazo de 60 días naturales anteriores al vencimiento del nombramiento.</w:t>
      </w:r>
    </w:p>
    <w:p w:rsidR="009933AE" w:rsidRPr="009933AE" w:rsidRDefault="009933AE" w:rsidP="009933AE">
      <w:pPr>
        <w:jc w:val="both"/>
        <w:rPr>
          <w:rFonts w:ascii="Arial" w:hAnsi="Arial" w:cs="Arial"/>
          <w:sz w:val="24"/>
          <w:szCs w:val="24"/>
        </w:rPr>
      </w:pPr>
    </w:p>
    <w:p w:rsidR="009933AE" w:rsidRPr="009933AE" w:rsidRDefault="009933AE" w:rsidP="009933AE">
      <w:pPr>
        <w:jc w:val="both"/>
        <w:rPr>
          <w:rFonts w:ascii="Arial" w:hAnsi="Arial" w:cs="Arial"/>
          <w:sz w:val="24"/>
          <w:szCs w:val="24"/>
        </w:rPr>
      </w:pPr>
    </w:p>
    <w:p w:rsidR="009933AE" w:rsidRPr="00B150E0" w:rsidRDefault="009933AE" w:rsidP="00B150E0">
      <w:pPr>
        <w:spacing w:line="360" w:lineRule="auto"/>
        <w:jc w:val="both"/>
        <w:rPr>
          <w:rFonts w:ascii="Arial" w:hAnsi="Arial" w:cs="Arial"/>
          <w:sz w:val="24"/>
          <w:szCs w:val="24"/>
        </w:rPr>
      </w:pPr>
      <w:r w:rsidRPr="00B150E0">
        <w:rPr>
          <w:rFonts w:ascii="Arial" w:hAnsi="Arial" w:cs="Arial"/>
          <w:sz w:val="24"/>
          <w:szCs w:val="24"/>
        </w:rPr>
        <w:t xml:space="preserve">II.- </w:t>
      </w:r>
      <w:r w:rsidR="00B150E0" w:rsidRPr="00B150E0">
        <w:rPr>
          <w:rFonts w:ascii="Arial" w:hAnsi="Arial" w:cs="Arial"/>
          <w:sz w:val="24"/>
          <w:szCs w:val="24"/>
        </w:rPr>
        <w:t>Para el c</w:t>
      </w:r>
      <w:r w:rsidRPr="00B150E0">
        <w:rPr>
          <w:rFonts w:ascii="Arial" w:hAnsi="Arial" w:cs="Arial"/>
          <w:sz w:val="24"/>
          <w:szCs w:val="24"/>
        </w:rPr>
        <w:t>umplimiento en la entrega de sus informes ante el órgano de gobierno de la Institución que corresponda de acuerdo a su normatividad (20%)</w:t>
      </w:r>
      <w:r w:rsidR="00B150E0" w:rsidRPr="00B150E0">
        <w:rPr>
          <w:rFonts w:ascii="Arial" w:hAnsi="Arial" w:cs="Arial"/>
          <w:sz w:val="24"/>
          <w:szCs w:val="24"/>
        </w:rPr>
        <w:t xml:space="preserve"> se presentó copia de la documentación comprobatoria de la entrega de los informes presentados al Consejo General del Instituto Electoral y de Participación ciudadana de Yucatán, mismos que se relacionan a continuación: </w:t>
      </w:r>
    </w:p>
    <w:p w:rsidR="009933AE" w:rsidRPr="00B150E0" w:rsidRDefault="009933AE" w:rsidP="00B150E0">
      <w:pPr>
        <w:spacing w:line="360" w:lineRule="auto"/>
        <w:jc w:val="both"/>
        <w:rPr>
          <w:rFonts w:ascii="Arial" w:hAnsi="Arial" w:cs="Arial"/>
          <w:sz w:val="24"/>
          <w:szCs w:val="24"/>
        </w:rPr>
      </w:pPr>
    </w:p>
    <w:p w:rsidR="009933AE" w:rsidRPr="009933AE" w:rsidRDefault="009933AE" w:rsidP="00B150E0">
      <w:pPr>
        <w:spacing w:line="360" w:lineRule="auto"/>
        <w:ind w:left="709"/>
        <w:jc w:val="both"/>
        <w:rPr>
          <w:rFonts w:ascii="Arial" w:hAnsi="Arial" w:cs="Arial"/>
          <w:sz w:val="24"/>
          <w:szCs w:val="24"/>
        </w:rPr>
      </w:pPr>
      <w:r w:rsidRPr="009933AE">
        <w:rPr>
          <w:rFonts w:ascii="Arial" w:hAnsi="Arial" w:cs="Arial"/>
          <w:sz w:val="24"/>
          <w:szCs w:val="24"/>
        </w:rPr>
        <w:t xml:space="preserve">1.- </w:t>
      </w:r>
      <w:r w:rsidR="00B150E0">
        <w:rPr>
          <w:rFonts w:ascii="Arial" w:hAnsi="Arial" w:cs="Arial"/>
          <w:sz w:val="24"/>
          <w:szCs w:val="24"/>
        </w:rPr>
        <w:t>I</w:t>
      </w:r>
      <w:r w:rsidRPr="009933AE">
        <w:rPr>
          <w:rFonts w:ascii="Arial" w:hAnsi="Arial" w:cs="Arial"/>
          <w:sz w:val="24"/>
          <w:szCs w:val="24"/>
        </w:rPr>
        <w:t>nforme Previo de la Auditoría de la Contraloría de</w:t>
      </w:r>
      <w:r>
        <w:rPr>
          <w:rFonts w:ascii="Arial" w:hAnsi="Arial" w:cs="Arial"/>
          <w:sz w:val="24"/>
          <w:szCs w:val="24"/>
        </w:rPr>
        <w:t>l</w:t>
      </w:r>
      <w:r w:rsidRPr="009933AE">
        <w:rPr>
          <w:rFonts w:ascii="Arial" w:hAnsi="Arial" w:cs="Arial"/>
          <w:sz w:val="24"/>
          <w:szCs w:val="24"/>
        </w:rPr>
        <w:t xml:space="preserve"> Instituto correspondiente al período de enero a septiembre de 2014, presentado a los integrantes del Consejo General a través de la sesión extraordinaria de fecha 18 de febrero de 2015. </w:t>
      </w:r>
    </w:p>
    <w:p w:rsidR="009933AE" w:rsidRPr="009933AE" w:rsidRDefault="009933AE" w:rsidP="00B150E0">
      <w:pPr>
        <w:spacing w:line="360" w:lineRule="auto"/>
        <w:ind w:left="709"/>
        <w:jc w:val="both"/>
        <w:rPr>
          <w:rFonts w:ascii="Arial" w:hAnsi="Arial" w:cs="Arial"/>
          <w:sz w:val="24"/>
          <w:szCs w:val="24"/>
        </w:rPr>
      </w:pPr>
    </w:p>
    <w:p w:rsidR="009933AE" w:rsidRPr="009933AE" w:rsidRDefault="009933AE" w:rsidP="00B150E0">
      <w:pPr>
        <w:spacing w:line="360" w:lineRule="auto"/>
        <w:ind w:left="709"/>
        <w:jc w:val="both"/>
        <w:rPr>
          <w:rFonts w:ascii="Arial" w:hAnsi="Arial" w:cs="Arial"/>
          <w:sz w:val="24"/>
          <w:szCs w:val="24"/>
        </w:rPr>
      </w:pPr>
      <w:r w:rsidRPr="009933AE">
        <w:rPr>
          <w:rFonts w:ascii="Arial" w:hAnsi="Arial" w:cs="Arial"/>
          <w:sz w:val="24"/>
          <w:szCs w:val="24"/>
        </w:rPr>
        <w:t xml:space="preserve">2.- </w:t>
      </w:r>
      <w:r w:rsidR="00B150E0">
        <w:rPr>
          <w:rFonts w:ascii="Arial" w:hAnsi="Arial" w:cs="Arial"/>
          <w:sz w:val="24"/>
          <w:szCs w:val="24"/>
        </w:rPr>
        <w:t>I</w:t>
      </w:r>
      <w:r w:rsidRPr="009933AE">
        <w:rPr>
          <w:rFonts w:ascii="Arial" w:hAnsi="Arial" w:cs="Arial"/>
          <w:sz w:val="24"/>
          <w:szCs w:val="24"/>
        </w:rPr>
        <w:t>nforme Anual de resultados de gestión de la Contraloría de</w:t>
      </w:r>
      <w:r>
        <w:rPr>
          <w:rFonts w:ascii="Arial" w:hAnsi="Arial" w:cs="Arial"/>
          <w:sz w:val="24"/>
          <w:szCs w:val="24"/>
        </w:rPr>
        <w:t>l</w:t>
      </w:r>
      <w:r w:rsidRPr="009933AE">
        <w:rPr>
          <w:rFonts w:ascii="Arial" w:hAnsi="Arial" w:cs="Arial"/>
          <w:sz w:val="24"/>
          <w:szCs w:val="24"/>
        </w:rPr>
        <w:t xml:space="preserve"> Instituto correspondiente al ejercicio 2014, presentado a los integrantes del Congreso General a través de la sesión extraordinaria de fecha 14 de octubre de 2015. </w:t>
      </w:r>
    </w:p>
    <w:p w:rsidR="009933AE" w:rsidRPr="009933AE" w:rsidRDefault="009933AE" w:rsidP="00B150E0">
      <w:pPr>
        <w:spacing w:line="360" w:lineRule="auto"/>
        <w:ind w:left="709"/>
        <w:jc w:val="both"/>
        <w:rPr>
          <w:rFonts w:ascii="Arial" w:hAnsi="Arial" w:cs="Arial"/>
          <w:sz w:val="24"/>
          <w:szCs w:val="24"/>
        </w:rPr>
      </w:pPr>
    </w:p>
    <w:p w:rsidR="009933AE" w:rsidRPr="009933AE" w:rsidRDefault="009933AE" w:rsidP="00B150E0">
      <w:pPr>
        <w:spacing w:line="360" w:lineRule="auto"/>
        <w:ind w:left="709"/>
        <w:jc w:val="both"/>
        <w:rPr>
          <w:rFonts w:ascii="Arial" w:hAnsi="Arial" w:cs="Arial"/>
          <w:sz w:val="24"/>
          <w:szCs w:val="24"/>
        </w:rPr>
      </w:pPr>
      <w:r w:rsidRPr="009933AE">
        <w:rPr>
          <w:rFonts w:ascii="Arial" w:hAnsi="Arial" w:cs="Arial"/>
          <w:sz w:val="24"/>
          <w:szCs w:val="24"/>
        </w:rPr>
        <w:t xml:space="preserve">3.- </w:t>
      </w:r>
      <w:r w:rsidR="00B150E0">
        <w:rPr>
          <w:rFonts w:ascii="Arial" w:hAnsi="Arial" w:cs="Arial"/>
          <w:sz w:val="24"/>
          <w:szCs w:val="24"/>
        </w:rPr>
        <w:t>I</w:t>
      </w:r>
      <w:r w:rsidRPr="009933AE">
        <w:rPr>
          <w:rFonts w:ascii="Arial" w:hAnsi="Arial" w:cs="Arial"/>
          <w:sz w:val="24"/>
          <w:szCs w:val="24"/>
        </w:rPr>
        <w:t>nforme Previo de la Auditoría de la Contraloría de</w:t>
      </w:r>
      <w:r>
        <w:rPr>
          <w:rFonts w:ascii="Arial" w:hAnsi="Arial" w:cs="Arial"/>
          <w:sz w:val="24"/>
          <w:szCs w:val="24"/>
        </w:rPr>
        <w:t>l</w:t>
      </w:r>
      <w:r w:rsidRPr="009933AE">
        <w:rPr>
          <w:rFonts w:ascii="Arial" w:hAnsi="Arial" w:cs="Arial"/>
          <w:sz w:val="24"/>
          <w:szCs w:val="24"/>
        </w:rPr>
        <w:t xml:space="preserve"> Instituto correspondiente al período de enero a septiembre de 2015, presentado a los integrantes del Consejo General a través de la sesión ordinaria de fecha 30 de agosto de 2016. </w:t>
      </w:r>
    </w:p>
    <w:p w:rsidR="009933AE" w:rsidRPr="009933AE" w:rsidRDefault="009933AE" w:rsidP="00B150E0">
      <w:pPr>
        <w:spacing w:line="360" w:lineRule="auto"/>
        <w:ind w:left="709"/>
        <w:jc w:val="both"/>
        <w:rPr>
          <w:rFonts w:ascii="Arial" w:hAnsi="Arial" w:cs="Arial"/>
          <w:sz w:val="24"/>
          <w:szCs w:val="24"/>
        </w:rPr>
      </w:pPr>
    </w:p>
    <w:p w:rsidR="009933AE" w:rsidRPr="009933AE" w:rsidRDefault="009933AE" w:rsidP="00B150E0">
      <w:pPr>
        <w:spacing w:line="360" w:lineRule="auto"/>
        <w:ind w:left="709"/>
        <w:jc w:val="both"/>
        <w:rPr>
          <w:rFonts w:ascii="Arial" w:hAnsi="Arial" w:cs="Arial"/>
          <w:sz w:val="24"/>
          <w:szCs w:val="24"/>
        </w:rPr>
      </w:pPr>
      <w:r w:rsidRPr="009933AE">
        <w:rPr>
          <w:rFonts w:ascii="Arial" w:hAnsi="Arial" w:cs="Arial"/>
          <w:sz w:val="24"/>
          <w:szCs w:val="24"/>
        </w:rPr>
        <w:t xml:space="preserve">4.- </w:t>
      </w:r>
      <w:r w:rsidR="00B150E0">
        <w:rPr>
          <w:rFonts w:ascii="Arial" w:hAnsi="Arial" w:cs="Arial"/>
          <w:sz w:val="24"/>
          <w:szCs w:val="24"/>
        </w:rPr>
        <w:t>I</w:t>
      </w:r>
      <w:r w:rsidRPr="009933AE">
        <w:rPr>
          <w:rFonts w:ascii="Arial" w:hAnsi="Arial" w:cs="Arial"/>
          <w:sz w:val="24"/>
          <w:szCs w:val="24"/>
        </w:rPr>
        <w:t>nforme Anual de resultados de gestión de la Controlaría de</w:t>
      </w:r>
      <w:r>
        <w:rPr>
          <w:rFonts w:ascii="Arial" w:hAnsi="Arial" w:cs="Arial"/>
          <w:sz w:val="24"/>
          <w:szCs w:val="24"/>
        </w:rPr>
        <w:t>l</w:t>
      </w:r>
      <w:r w:rsidRPr="009933AE">
        <w:rPr>
          <w:rFonts w:ascii="Arial" w:hAnsi="Arial" w:cs="Arial"/>
          <w:sz w:val="24"/>
          <w:szCs w:val="24"/>
        </w:rPr>
        <w:t xml:space="preserve"> Instituto correspondiente al ejercicio 2015, presentado a los integrantes del Consejo General a través de la sesión extraordinaria de fecha 23 de diciembre de 2016. </w:t>
      </w:r>
    </w:p>
    <w:p w:rsidR="009933AE" w:rsidRPr="009933AE" w:rsidRDefault="009933AE" w:rsidP="00B150E0">
      <w:pPr>
        <w:spacing w:line="360" w:lineRule="auto"/>
        <w:ind w:left="709"/>
        <w:jc w:val="both"/>
        <w:rPr>
          <w:rFonts w:ascii="Arial" w:hAnsi="Arial" w:cs="Arial"/>
          <w:sz w:val="24"/>
          <w:szCs w:val="24"/>
        </w:rPr>
      </w:pPr>
    </w:p>
    <w:p w:rsidR="009933AE" w:rsidRDefault="009933AE" w:rsidP="00B150E0">
      <w:pPr>
        <w:spacing w:line="360" w:lineRule="auto"/>
        <w:ind w:left="709"/>
        <w:jc w:val="both"/>
        <w:rPr>
          <w:rFonts w:ascii="Arial" w:hAnsi="Arial" w:cs="Arial"/>
          <w:sz w:val="24"/>
          <w:szCs w:val="24"/>
        </w:rPr>
      </w:pPr>
      <w:r w:rsidRPr="009933AE">
        <w:rPr>
          <w:rFonts w:ascii="Arial" w:hAnsi="Arial" w:cs="Arial"/>
          <w:sz w:val="24"/>
          <w:szCs w:val="24"/>
        </w:rPr>
        <w:t xml:space="preserve">5.- </w:t>
      </w:r>
      <w:r w:rsidR="00B150E0">
        <w:rPr>
          <w:rFonts w:ascii="Arial" w:hAnsi="Arial" w:cs="Arial"/>
          <w:sz w:val="24"/>
          <w:szCs w:val="24"/>
        </w:rPr>
        <w:t>I</w:t>
      </w:r>
      <w:r w:rsidRPr="009933AE">
        <w:rPr>
          <w:rFonts w:ascii="Arial" w:hAnsi="Arial" w:cs="Arial"/>
          <w:sz w:val="24"/>
          <w:szCs w:val="24"/>
        </w:rPr>
        <w:t>nforme previo de resultados de la Controlaría de</w:t>
      </w:r>
      <w:r>
        <w:rPr>
          <w:rFonts w:ascii="Arial" w:hAnsi="Arial" w:cs="Arial"/>
          <w:sz w:val="24"/>
          <w:szCs w:val="24"/>
        </w:rPr>
        <w:t>l</w:t>
      </w:r>
      <w:r w:rsidRPr="009933AE">
        <w:rPr>
          <w:rFonts w:ascii="Arial" w:hAnsi="Arial" w:cs="Arial"/>
          <w:sz w:val="24"/>
          <w:szCs w:val="24"/>
        </w:rPr>
        <w:t xml:space="preserve"> Instituto correspondiente al período de enero a junio de 2016, presentado en forma directa a los integrantes del Consejo General en fecha 13 de julio de 2017. </w:t>
      </w:r>
    </w:p>
    <w:p w:rsidR="00F956BE" w:rsidRPr="009933AE" w:rsidRDefault="00F956BE" w:rsidP="00B150E0">
      <w:pPr>
        <w:spacing w:line="360" w:lineRule="auto"/>
        <w:ind w:left="709"/>
        <w:jc w:val="both"/>
        <w:rPr>
          <w:rFonts w:ascii="Arial" w:hAnsi="Arial" w:cs="Arial"/>
          <w:sz w:val="24"/>
          <w:szCs w:val="24"/>
        </w:rPr>
      </w:pPr>
    </w:p>
    <w:p w:rsidR="009933AE" w:rsidRPr="009933AE" w:rsidRDefault="009933AE" w:rsidP="00B150E0">
      <w:pPr>
        <w:spacing w:line="360" w:lineRule="auto"/>
        <w:ind w:left="709"/>
        <w:jc w:val="both"/>
        <w:rPr>
          <w:rFonts w:ascii="Arial" w:hAnsi="Arial" w:cs="Arial"/>
          <w:sz w:val="24"/>
          <w:szCs w:val="24"/>
        </w:rPr>
      </w:pPr>
      <w:r w:rsidRPr="009933AE">
        <w:rPr>
          <w:rFonts w:ascii="Arial" w:hAnsi="Arial" w:cs="Arial"/>
          <w:sz w:val="24"/>
          <w:szCs w:val="24"/>
        </w:rPr>
        <w:t xml:space="preserve">6.- </w:t>
      </w:r>
      <w:r w:rsidR="00B150E0">
        <w:rPr>
          <w:rFonts w:ascii="Arial" w:hAnsi="Arial" w:cs="Arial"/>
          <w:sz w:val="24"/>
          <w:szCs w:val="24"/>
        </w:rPr>
        <w:t>I</w:t>
      </w:r>
      <w:r w:rsidRPr="009933AE">
        <w:rPr>
          <w:rFonts w:ascii="Arial" w:hAnsi="Arial" w:cs="Arial"/>
          <w:sz w:val="24"/>
          <w:szCs w:val="24"/>
        </w:rPr>
        <w:t>nforme Anual de Actividades y Resultados 2016 del Órgano Interno de Control de</w:t>
      </w:r>
      <w:r>
        <w:rPr>
          <w:rFonts w:ascii="Arial" w:hAnsi="Arial" w:cs="Arial"/>
          <w:sz w:val="24"/>
          <w:szCs w:val="24"/>
        </w:rPr>
        <w:t>l</w:t>
      </w:r>
      <w:r w:rsidRPr="009933AE">
        <w:rPr>
          <w:rFonts w:ascii="Arial" w:hAnsi="Arial" w:cs="Arial"/>
          <w:sz w:val="24"/>
          <w:szCs w:val="24"/>
        </w:rPr>
        <w:t xml:space="preserve"> Instituto, presentado a los integrantes del Consejo General a través de la sesión extraordinaria de fecha 22 de diciembre de 2017. </w:t>
      </w:r>
    </w:p>
    <w:p w:rsidR="009933AE" w:rsidRPr="009933AE" w:rsidRDefault="009933AE" w:rsidP="00B150E0">
      <w:pPr>
        <w:spacing w:line="360" w:lineRule="auto"/>
        <w:ind w:left="709"/>
        <w:jc w:val="both"/>
        <w:rPr>
          <w:rFonts w:ascii="Arial" w:hAnsi="Arial" w:cs="Arial"/>
          <w:sz w:val="24"/>
          <w:szCs w:val="24"/>
        </w:rPr>
      </w:pPr>
    </w:p>
    <w:p w:rsidR="009933AE" w:rsidRPr="009933AE" w:rsidRDefault="009933AE" w:rsidP="00B150E0">
      <w:pPr>
        <w:spacing w:line="360" w:lineRule="auto"/>
        <w:ind w:left="709"/>
        <w:jc w:val="both"/>
        <w:rPr>
          <w:rFonts w:ascii="Arial" w:hAnsi="Arial" w:cs="Arial"/>
          <w:sz w:val="24"/>
          <w:szCs w:val="24"/>
        </w:rPr>
      </w:pPr>
      <w:r w:rsidRPr="009933AE">
        <w:rPr>
          <w:rFonts w:ascii="Arial" w:hAnsi="Arial" w:cs="Arial"/>
          <w:sz w:val="24"/>
          <w:szCs w:val="24"/>
        </w:rPr>
        <w:t>7.- Informe Semestral de Actividades y Previo de Resultados de Órgano Interno de Control de</w:t>
      </w:r>
      <w:r>
        <w:rPr>
          <w:rFonts w:ascii="Arial" w:hAnsi="Arial" w:cs="Arial"/>
          <w:sz w:val="24"/>
          <w:szCs w:val="24"/>
        </w:rPr>
        <w:t>l</w:t>
      </w:r>
      <w:r w:rsidRPr="009933AE">
        <w:rPr>
          <w:rFonts w:ascii="Arial" w:hAnsi="Arial" w:cs="Arial"/>
          <w:sz w:val="24"/>
          <w:szCs w:val="24"/>
        </w:rPr>
        <w:t xml:space="preserve"> Instituto correspondiente al período de enero a junio de 2017, presentado en forma directa a los integrantes del Consejo General en fechas 2 y 3 de agosto de 2018. </w:t>
      </w:r>
    </w:p>
    <w:p w:rsidR="009933AE" w:rsidRPr="009933AE" w:rsidRDefault="009933AE" w:rsidP="00B150E0">
      <w:pPr>
        <w:spacing w:line="360" w:lineRule="auto"/>
        <w:ind w:left="709"/>
        <w:jc w:val="both"/>
        <w:rPr>
          <w:rFonts w:ascii="Arial" w:hAnsi="Arial" w:cs="Arial"/>
          <w:sz w:val="24"/>
          <w:szCs w:val="24"/>
        </w:rPr>
      </w:pPr>
    </w:p>
    <w:p w:rsidR="009933AE" w:rsidRPr="009933AE" w:rsidRDefault="009933AE" w:rsidP="00B150E0">
      <w:pPr>
        <w:spacing w:line="360" w:lineRule="auto"/>
        <w:ind w:left="709"/>
        <w:jc w:val="both"/>
        <w:rPr>
          <w:rFonts w:ascii="Arial" w:hAnsi="Arial" w:cs="Arial"/>
          <w:sz w:val="24"/>
          <w:szCs w:val="24"/>
        </w:rPr>
      </w:pPr>
      <w:r w:rsidRPr="009933AE">
        <w:rPr>
          <w:rFonts w:ascii="Arial" w:hAnsi="Arial" w:cs="Arial"/>
          <w:sz w:val="24"/>
          <w:szCs w:val="24"/>
        </w:rPr>
        <w:t>8.- Informe Anual de Actividades y Resultados 2017 de Órgano Interno de Control de</w:t>
      </w:r>
      <w:r>
        <w:rPr>
          <w:rFonts w:ascii="Arial" w:hAnsi="Arial" w:cs="Arial"/>
          <w:sz w:val="24"/>
          <w:szCs w:val="24"/>
        </w:rPr>
        <w:t>l</w:t>
      </w:r>
      <w:r w:rsidRPr="009933AE">
        <w:rPr>
          <w:rFonts w:ascii="Arial" w:hAnsi="Arial" w:cs="Arial"/>
          <w:sz w:val="24"/>
          <w:szCs w:val="24"/>
        </w:rPr>
        <w:t xml:space="preserve"> Instituto, presentado a los Integrantes del Consejo General a través de la sesión extraordinaria de fecha 15 de enero de 2019.</w:t>
      </w:r>
    </w:p>
    <w:p w:rsidR="009933AE" w:rsidRPr="009933AE" w:rsidRDefault="009933AE" w:rsidP="009933AE">
      <w:pPr>
        <w:jc w:val="both"/>
        <w:rPr>
          <w:rFonts w:ascii="Arial" w:hAnsi="Arial" w:cs="Arial"/>
          <w:sz w:val="24"/>
          <w:szCs w:val="24"/>
        </w:rPr>
      </w:pPr>
    </w:p>
    <w:p w:rsidR="009933AE" w:rsidRPr="00B150E0" w:rsidRDefault="009933AE" w:rsidP="00B150E0">
      <w:pPr>
        <w:spacing w:line="360" w:lineRule="auto"/>
        <w:jc w:val="both"/>
        <w:rPr>
          <w:rFonts w:ascii="Arial" w:hAnsi="Arial" w:cs="Arial"/>
          <w:sz w:val="24"/>
          <w:szCs w:val="24"/>
        </w:rPr>
      </w:pPr>
      <w:r w:rsidRPr="00B150E0">
        <w:rPr>
          <w:rFonts w:ascii="Arial" w:hAnsi="Arial" w:cs="Arial"/>
          <w:sz w:val="24"/>
          <w:szCs w:val="24"/>
        </w:rPr>
        <w:t xml:space="preserve">III.- </w:t>
      </w:r>
      <w:r w:rsidR="00B150E0" w:rsidRPr="00B150E0">
        <w:rPr>
          <w:rFonts w:ascii="Arial" w:hAnsi="Arial" w:cs="Arial"/>
          <w:sz w:val="24"/>
          <w:szCs w:val="24"/>
        </w:rPr>
        <w:t>Para el c</w:t>
      </w:r>
      <w:r w:rsidRPr="00B150E0">
        <w:rPr>
          <w:rFonts w:ascii="Arial" w:hAnsi="Arial" w:cs="Arial"/>
          <w:sz w:val="24"/>
          <w:szCs w:val="24"/>
        </w:rPr>
        <w:t>umplimiento en la entrega de copia de los informes semestral y anual al H. Congreso del Estado de Yucatán de conformidad con las reformas de la Ley de Instituciones y Procedimientos Electorales del Estado de Yucatán Publicadas en el Diario Oficial del Gobierno del Estado el día 31 de mayo 201</w:t>
      </w:r>
      <w:r w:rsidR="00B150E0">
        <w:rPr>
          <w:rFonts w:ascii="Arial" w:hAnsi="Arial" w:cs="Arial"/>
          <w:sz w:val="24"/>
          <w:szCs w:val="24"/>
        </w:rPr>
        <w:t>7, de conformidad con el artículo</w:t>
      </w:r>
      <w:r w:rsidRPr="00B150E0">
        <w:rPr>
          <w:rFonts w:ascii="Arial" w:hAnsi="Arial" w:cs="Arial"/>
          <w:sz w:val="24"/>
          <w:szCs w:val="24"/>
        </w:rPr>
        <w:t xml:space="preserve"> 139 párrafo tercero</w:t>
      </w:r>
      <w:r w:rsidR="00B150E0">
        <w:rPr>
          <w:rFonts w:ascii="Arial" w:hAnsi="Arial" w:cs="Arial"/>
          <w:sz w:val="24"/>
          <w:szCs w:val="24"/>
        </w:rPr>
        <w:t xml:space="preserve"> de la Ley de Instituciones y Procedimientos Electorales del Estado de Yucatán</w:t>
      </w:r>
      <w:r w:rsidR="003C0B3D">
        <w:rPr>
          <w:rFonts w:ascii="Arial" w:hAnsi="Arial" w:cs="Arial"/>
          <w:sz w:val="24"/>
          <w:szCs w:val="24"/>
        </w:rPr>
        <w:t>,</w:t>
      </w:r>
      <w:r w:rsidRPr="00B150E0">
        <w:rPr>
          <w:rFonts w:ascii="Arial" w:hAnsi="Arial" w:cs="Arial"/>
          <w:sz w:val="24"/>
          <w:szCs w:val="24"/>
        </w:rPr>
        <w:t xml:space="preserve"> (10%)</w:t>
      </w:r>
      <w:r w:rsidR="00B150E0" w:rsidRPr="00B150E0">
        <w:rPr>
          <w:rFonts w:ascii="Arial" w:hAnsi="Arial" w:cs="Arial"/>
          <w:sz w:val="24"/>
          <w:szCs w:val="24"/>
        </w:rPr>
        <w:t xml:space="preserve"> </w:t>
      </w:r>
      <w:r w:rsidR="00B150E0" w:rsidRPr="009933AE">
        <w:rPr>
          <w:rFonts w:ascii="Arial" w:hAnsi="Arial" w:cs="Arial"/>
          <w:sz w:val="24"/>
          <w:szCs w:val="24"/>
        </w:rPr>
        <w:t xml:space="preserve">se </w:t>
      </w:r>
      <w:r w:rsidR="00B150E0">
        <w:rPr>
          <w:rFonts w:ascii="Arial" w:hAnsi="Arial" w:cs="Arial"/>
          <w:sz w:val="24"/>
          <w:szCs w:val="24"/>
        </w:rPr>
        <w:t>presentó</w:t>
      </w:r>
      <w:r w:rsidR="00B150E0" w:rsidRPr="009933AE">
        <w:rPr>
          <w:rFonts w:ascii="Arial" w:hAnsi="Arial" w:cs="Arial"/>
          <w:sz w:val="24"/>
          <w:szCs w:val="24"/>
        </w:rPr>
        <w:t xml:space="preserve"> copia de la documentación comprobatoria de la entrega de los informes semestrales y anuales enviados al H. Congreso del Estado de Yucatán</w:t>
      </w:r>
      <w:r w:rsidR="00432C8A">
        <w:rPr>
          <w:rFonts w:ascii="Arial" w:hAnsi="Arial" w:cs="Arial"/>
          <w:sz w:val="24"/>
          <w:szCs w:val="24"/>
        </w:rPr>
        <w:t>, mismos que se comprueban con la documentación que se relaciona a continuación:</w:t>
      </w:r>
    </w:p>
    <w:p w:rsidR="009933AE" w:rsidRPr="009933AE" w:rsidRDefault="009933AE" w:rsidP="009933AE">
      <w:pPr>
        <w:jc w:val="both"/>
        <w:rPr>
          <w:rFonts w:ascii="Arial" w:hAnsi="Arial" w:cs="Arial"/>
          <w:sz w:val="24"/>
          <w:szCs w:val="24"/>
        </w:rPr>
      </w:pPr>
    </w:p>
    <w:p w:rsidR="009933AE" w:rsidRPr="009933AE" w:rsidRDefault="009933AE" w:rsidP="009933AE">
      <w:pPr>
        <w:jc w:val="both"/>
        <w:rPr>
          <w:rFonts w:ascii="Arial" w:hAnsi="Arial" w:cs="Arial"/>
          <w:sz w:val="24"/>
          <w:szCs w:val="24"/>
        </w:rPr>
      </w:pPr>
    </w:p>
    <w:p w:rsidR="009933AE" w:rsidRPr="009933AE" w:rsidRDefault="009933AE" w:rsidP="00432C8A">
      <w:pPr>
        <w:spacing w:line="360" w:lineRule="auto"/>
        <w:ind w:left="709"/>
        <w:jc w:val="both"/>
        <w:rPr>
          <w:rFonts w:ascii="Arial" w:hAnsi="Arial" w:cs="Arial"/>
          <w:sz w:val="24"/>
          <w:szCs w:val="24"/>
        </w:rPr>
      </w:pPr>
      <w:r w:rsidRPr="009933AE">
        <w:rPr>
          <w:rFonts w:ascii="Arial" w:hAnsi="Arial" w:cs="Arial"/>
          <w:sz w:val="24"/>
          <w:szCs w:val="24"/>
        </w:rPr>
        <w:t>1.- Acuse de recibo del Informe Anual de Actividades y Resultados 2016 del Órgano Interno de Control de</w:t>
      </w:r>
      <w:r>
        <w:rPr>
          <w:rFonts w:ascii="Arial" w:hAnsi="Arial" w:cs="Arial"/>
          <w:sz w:val="24"/>
          <w:szCs w:val="24"/>
        </w:rPr>
        <w:t>l</w:t>
      </w:r>
      <w:r w:rsidRPr="009933AE">
        <w:rPr>
          <w:rFonts w:ascii="Arial" w:hAnsi="Arial" w:cs="Arial"/>
          <w:sz w:val="24"/>
          <w:szCs w:val="24"/>
        </w:rPr>
        <w:t xml:space="preserve"> Instituto, presentado el 26 de diciembre de 2017. </w:t>
      </w:r>
    </w:p>
    <w:p w:rsidR="009933AE" w:rsidRPr="009933AE" w:rsidRDefault="009933AE" w:rsidP="00432C8A">
      <w:pPr>
        <w:spacing w:line="360" w:lineRule="auto"/>
        <w:ind w:left="709"/>
        <w:jc w:val="both"/>
        <w:rPr>
          <w:rFonts w:ascii="Arial" w:hAnsi="Arial" w:cs="Arial"/>
          <w:sz w:val="24"/>
          <w:szCs w:val="24"/>
        </w:rPr>
      </w:pPr>
    </w:p>
    <w:p w:rsidR="009933AE" w:rsidRPr="009933AE" w:rsidRDefault="009933AE" w:rsidP="00432C8A">
      <w:pPr>
        <w:spacing w:line="360" w:lineRule="auto"/>
        <w:ind w:left="709"/>
        <w:jc w:val="both"/>
        <w:rPr>
          <w:rFonts w:ascii="Arial" w:hAnsi="Arial" w:cs="Arial"/>
          <w:sz w:val="24"/>
          <w:szCs w:val="24"/>
        </w:rPr>
      </w:pPr>
      <w:r w:rsidRPr="009933AE">
        <w:rPr>
          <w:rFonts w:ascii="Arial" w:hAnsi="Arial" w:cs="Arial"/>
          <w:sz w:val="24"/>
          <w:szCs w:val="24"/>
        </w:rPr>
        <w:t>2.- Acuse de recibo del Informe Semestral de Actividades y Previo de Resultados del Órgano Interno de Control de</w:t>
      </w:r>
      <w:r>
        <w:rPr>
          <w:rFonts w:ascii="Arial" w:hAnsi="Arial" w:cs="Arial"/>
          <w:sz w:val="24"/>
          <w:szCs w:val="24"/>
        </w:rPr>
        <w:t>l</w:t>
      </w:r>
      <w:r w:rsidRPr="009933AE">
        <w:rPr>
          <w:rFonts w:ascii="Arial" w:hAnsi="Arial" w:cs="Arial"/>
          <w:sz w:val="24"/>
          <w:szCs w:val="24"/>
        </w:rPr>
        <w:t xml:space="preserve"> Instituto correspondiente al período de enero a junio de 2017, presentado el 3 de agosto de 2018. </w:t>
      </w:r>
    </w:p>
    <w:p w:rsidR="009933AE" w:rsidRPr="009933AE" w:rsidRDefault="009933AE" w:rsidP="00432C8A">
      <w:pPr>
        <w:spacing w:line="360" w:lineRule="auto"/>
        <w:ind w:left="709"/>
        <w:jc w:val="both"/>
        <w:rPr>
          <w:rFonts w:ascii="Arial" w:hAnsi="Arial" w:cs="Arial"/>
          <w:sz w:val="24"/>
          <w:szCs w:val="24"/>
        </w:rPr>
      </w:pPr>
    </w:p>
    <w:p w:rsidR="009933AE" w:rsidRPr="009933AE" w:rsidRDefault="009933AE" w:rsidP="00432C8A">
      <w:pPr>
        <w:spacing w:line="360" w:lineRule="auto"/>
        <w:ind w:left="709"/>
        <w:jc w:val="both"/>
        <w:rPr>
          <w:rFonts w:ascii="Arial" w:hAnsi="Arial" w:cs="Arial"/>
          <w:sz w:val="24"/>
          <w:szCs w:val="24"/>
        </w:rPr>
      </w:pPr>
      <w:r w:rsidRPr="009933AE">
        <w:rPr>
          <w:rFonts w:ascii="Arial" w:hAnsi="Arial" w:cs="Arial"/>
          <w:sz w:val="24"/>
          <w:szCs w:val="24"/>
        </w:rPr>
        <w:t>3.- Acuse de recibo del Informe Anual de Actividades y Resultados correspondiente al ejercicio 2017 del Órgano Interno de Control de</w:t>
      </w:r>
      <w:r>
        <w:rPr>
          <w:rFonts w:ascii="Arial" w:hAnsi="Arial" w:cs="Arial"/>
          <w:sz w:val="24"/>
          <w:szCs w:val="24"/>
        </w:rPr>
        <w:t>l</w:t>
      </w:r>
      <w:r w:rsidRPr="009933AE">
        <w:rPr>
          <w:rFonts w:ascii="Arial" w:hAnsi="Arial" w:cs="Arial"/>
          <w:sz w:val="24"/>
          <w:szCs w:val="24"/>
        </w:rPr>
        <w:t xml:space="preserve"> Instituto, presentado el 16 de enero de 2019. </w:t>
      </w:r>
    </w:p>
    <w:p w:rsidR="009933AE" w:rsidRPr="009933AE" w:rsidRDefault="009933AE" w:rsidP="009933AE">
      <w:pPr>
        <w:jc w:val="both"/>
        <w:rPr>
          <w:rFonts w:ascii="Arial" w:hAnsi="Arial" w:cs="Arial"/>
          <w:sz w:val="24"/>
          <w:szCs w:val="24"/>
        </w:rPr>
      </w:pPr>
    </w:p>
    <w:p w:rsidR="009933AE" w:rsidRPr="00432C8A" w:rsidRDefault="009933AE" w:rsidP="00432C8A">
      <w:pPr>
        <w:spacing w:line="360" w:lineRule="auto"/>
        <w:jc w:val="both"/>
        <w:rPr>
          <w:rFonts w:ascii="Arial" w:hAnsi="Arial" w:cs="Arial"/>
          <w:sz w:val="24"/>
          <w:szCs w:val="24"/>
        </w:rPr>
      </w:pPr>
      <w:r w:rsidRPr="00432C8A">
        <w:rPr>
          <w:rFonts w:ascii="Arial" w:hAnsi="Arial" w:cs="Arial"/>
          <w:sz w:val="24"/>
          <w:szCs w:val="24"/>
        </w:rPr>
        <w:t xml:space="preserve">IV.- </w:t>
      </w:r>
      <w:r w:rsidR="00432C8A" w:rsidRPr="00432C8A">
        <w:rPr>
          <w:rFonts w:ascii="Arial" w:hAnsi="Arial" w:cs="Arial"/>
          <w:sz w:val="24"/>
          <w:szCs w:val="24"/>
        </w:rPr>
        <w:t>Para el cumplir con el requisito de n</w:t>
      </w:r>
      <w:r w:rsidRPr="00432C8A">
        <w:rPr>
          <w:rFonts w:ascii="Arial" w:hAnsi="Arial" w:cs="Arial"/>
          <w:sz w:val="24"/>
          <w:szCs w:val="24"/>
        </w:rPr>
        <w:t>o contar con quejas y/o denuncias sobre el desempeño de su gestión que haya causado ejecutoria con responsabilidad por faltas graves, para el titular del órgano interno de control, a la fecha de publicación de este Acuerdo. (20%)</w:t>
      </w:r>
      <w:r w:rsidR="00432C8A" w:rsidRPr="00432C8A">
        <w:rPr>
          <w:rFonts w:ascii="Arial" w:hAnsi="Arial" w:cs="Arial"/>
          <w:sz w:val="24"/>
          <w:szCs w:val="24"/>
        </w:rPr>
        <w:t>, se presentó carta bajo protesta de decir verdad de no contar con quejas y/o denuncias sobre el desempeño de la gestión que haya causado ejecutoria con responsabilidad por faltas graves.</w:t>
      </w:r>
    </w:p>
    <w:p w:rsidR="009933AE" w:rsidRPr="009933AE" w:rsidRDefault="009933AE" w:rsidP="009933AE">
      <w:pPr>
        <w:jc w:val="both"/>
        <w:rPr>
          <w:rFonts w:ascii="Arial" w:hAnsi="Arial" w:cs="Arial"/>
          <w:sz w:val="24"/>
          <w:szCs w:val="24"/>
        </w:rPr>
      </w:pPr>
    </w:p>
    <w:p w:rsidR="009933AE" w:rsidRPr="00432C8A" w:rsidRDefault="009933AE" w:rsidP="00432C8A">
      <w:pPr>
        <w:spacing w:line="360" w:lineRule="auto"/>
        <w:jc w:val="both"/>
        <w:rPr>
          <w:rFonts w:ascii="Arial" w:hAnsi="Arial" w:cs="Arial"/>
          <w:sz w:val="24"/>
          <w:szCs w:val="24"/>
        </w:rPr>
      </w:pPr>
      <w:r w:rsidRPr="00432C8A">
        <w:rPr>
          <w:rFonts w:ascii="Arial" w:hAnsi="Arial" w:cs="Arial"/>
          <w:sz w:val="24"/>
          <w:szCs w:val="24"/>
        </w:rPr>
        <w:t xml:space="preserve">V.- </w:t>
      </w:r>
      <w:r w:rsidR="00432C8A" w:rsidRPr="00432C8A">
        <w:rPr>
          <w:rFonts w:ascii="Arial" w:hAnsi="Arial" w:cs="Arial"/>
          <w:sz w:val="24"/>
          <w:szCs w:val="24"/>
        </w:rPr>
        <w:t>Para dar cumplimiento con los r</w:t>
      </w:r>
      <w:r w:rsidRPr="00432C8A">
        <w:rPr>
          <w:rFonts w:ascii="Arial" w:hAnsi="Arial" w:cs="Arial"/>
          <w:sz w:val="24"/>
          <w:szCs w:val="24"/>
        </w:rPr>
        <w:t>esultados de mejoras en la gestión del Titular del órgano Interno de Control y la implementación de acciones preventivas para eficientar el uso y manejo de los recursos públicos del Instituto (20%)</w:t>
      </w:r>
      <w:r w:rsidR="00432C8A" w:rsidRPr="00432C8A">
        <w:rPr>
          <w:rFonts w:ascii="Arial" w:hAnsi="Arial" w:cs="Arial"/>
          <w:sz w:val="24"/>
          <w:szCs w:val="24"/>
        </w:rPr>
        <w:t xml:space="preserve"> se presentó el informe de resultados de mejoras en la gestión.</w:t>
      </w:r>
    </w:p>
    <w:p w:rsidR="009933AE" w:rsidRPr="009933AE" w:rsidRDefault="009933AE" w:rsidP="009933AE">
      <w:pPr>
        <w:jc w:val="both"/>
        <w:rPr>
          <w:rFonts w:ascii="Arial" w:hAnsi="Arial" w:cs="Arial"/>
          <w:b/>
          <w:sz w:val="24"/>
          <w:szCs w:val="24"/>
        </w:rPr>
      </w:pPr>
    </w:p>
    <w:p w:rsidR="009933AE" w:rsidRPr="009933AE" w:rsidRDefault="009933AE" w:rsidP="009933AE">
      <w:pPr>
        <w:jc w:val="both"/>
        <w:rPr>
          <w:rFonts w:ascii="Arial" w:hAnsi="Arial" w:cs="Arial"/>
          <w:sz w:val="24"/>
          <w:szCs w:val="24"/>
        </w:rPr>
      </w:pPr>
    </w:p>
    <w:p w:rsidR="00566754" w:rsidRPr="00221C17" w:rsidRDefault="002A6466" w:rsidP="00221C17">
      <w:pPr>
        <w:spacing w:line="360" w:lineRule="auto"/>
        <w:ind w:firstLine="567"/>
        <w:jc w:val="both"/>
        <w:rPr>
          <w:rFonts w:ascii="Arial" w:eastAsia="Calibri" w:hAnsi="Arial" w:cs="Arial"/>
          <w:iCs/>
          <w:color w:val="000000"/>
          <w:sz w:val="24"/>
          <w:szCs w:val="24"/>
          <w:lang w:eastAsia="en-US"/>
        </w:rPr>
      </w:pPr>
      <w:r>
        <w:rPr>
          <w:rFonts w:ascii="Arial" w:eastAsia="Calibri" w:hAnsi="Arial" w:cs="Arial"/>
          <w:iCs/>
          <w:color w:val="000000"/>
          <w:sz w:val="24"/>
          <w:szCs w:val="24"/>
          <w:lang w:eastAsia="en-US"/>
        </w:rPr>
        <w:t xml:space="preserve">Posteriormente y como parte del proceso de designación, </w:t>
      </w:r>
      <w:r w:rsidR="00566754" w:rsidRPr="00221C17">
        <w:rPr>
          <w:rFonts w:ascii="Arial" w:eastAsia="Calibri" w:hAnsi="Arial" w:cs="Arial"/>
          <w:iCs/>
          <w:color w:val="000000"/>
          <w:sz w:val="24"/>
          <w:szCs w:val="24"/>
          <w:lang w:eastAsia="en-US"/>
        </w:rPr>
        <w:t xml:space="preserve">el </w:t>
      </w:r>
      <w:r w:rsidR="00EA3827">
        <w:rPr>
          <w:rFonts w:ascii="Arial" w:eastAsia="Calibri" w:hAnsi="Arial" w:cs="Arial"/>
          <w:iCs/>
          <w:color w:val="000000"/>
          <w:sz w:val="24"/>
          <w:szCs w:val="24"/>
          <w:lang w:eastAsia="en-US"/>
        </w:rPr>
        <w:t>martes</w:t>
      </w:r>
      <w:r w:rsidR="00566754" w:rsidRPr="00221C17">
        <w:rPr>
          <w:rFonts w:ascii="Arial" w:eastAsia="Calibri" w:hAnsi="Arial" w:cs="Arial"/>
          <w:iCs/>
          <w:color w:val="000000"/>
          <w:sz w:val="24"/>
          <w:szCs w:val="24"/>
          <w:lang w:eastAsia="en-US"/>
        </w:rPr>
        <w:t xml:space="preserve"> </w:t>
      </w:r>
      <w:r w:rsidR="00B94EBB" w:rsidRPr="00221C17">
        <w:rPr>
          <w:rFonts w:ascii="Arial" w:eastAsia="Calibri" w:hAnsi="Arial" w:cs="Arial"/>
          <w:iCs/>
          <w:color w:val="000000"/>
          <w:sz w:val="24"/>
          <w:szCs w:val="24"/>
          <w:lang w:eastAsia="en-US"/>
        </w:rPr>
        <w:t>1</w:t>
      </w:r>
      <w:r w:rsidR="004D2038">
        <w:rPr>
          <w:rFonts w:ascii="Arial" w:eastAsia="Calibri" w:hAnsi="Arial" w:cs="Arial"/>
          <w:iCs/>
          <w:color w:val="000000"/>
          <w:sz w:val="24"/>
          <w:szCs w:val="24"/>
          <w:lang w:eastAsia="en-US"/>
        </w:rPr>
        <w:t>9</w:t>
      </w:r>
      <w:r w:rsidR="00566754" w:rsidRPr="00221C17">
        <w:rPr>
          <w:rFonts w:ascii="Arial" w:eastAsia="Calibri" w:hAnsi="Arial" w:cs="Arial"/>
          <w:iCs/>
          <w:color w:val="000000"/>
          <w:sz w:val="24"/>
          <w:szCs w:val="24"/>
          <w:lang w:eastAsia="en-US"/>
        </w:rPr>
        <w:t xml:space="preserve"> de </w:t>
      </w:r>
      <w:r w:rsidR="004D2038">
        <w:rPr>
          <w:rFonts w:ascii="Arial" w:eastAsia="Calibri" w:hAnsi="Arial" w:cs="Arial"/>
          <w:iCs/>
          <w:color w:val="000000"/>
          <w:sz w:val="24"/>
          <w:szCs w:val="24"/>
          <w:lang w:eastAsia="en-US"/>
        </w:rPr>
        <w:t>febrero</w:t>
      </w:r>
      <w:r w:rsidR="00566754" w:rsidRPr="00221C17">
        <w:rPr>
          <w:rFonts w:ascii="Arial" w:eastAsia="Calibri" w:hAnsi="Arial" w:cs="Arial"/>
          <w:iCs/>
          <w:color w:val="000000"/>
          <w:sz w:val="24"/>
          <w:szCs w:val="24"/>
          <w:lang w:eastAsia="en-US"/>
        </w:rPr>
        <w:t xml:space="preserve"> del año </w:t>
      </w:r>
      <w:r w:rsidR="004D2038">
        <w:rPr>
          <w:rFonts w:ascii="Arial" w:eastAsia="Calibri" w:hAnsi="Arial" w:cs="Arial"/>
          <w:iCs/>
          <w:color w:val="000000"/>
          <w:sz w:val="24"/>
          <w:szCs w:val="24"/>
          <w:lang w:eastAsia="en-US"/>
        </w:rPr>
        <w:t>en curso</w:t>
      </w:r>
      <w:r w:rsidR="00566754" w:rsidRPr="00221C17">
        <w:rPr>
          <w:rFonts w:ascii="Arial" w:eastAsia="Calibri" w:hAnsi="Arial" w:cs="Arial"/>
          <w:iCs/>
          <w:color w:val="000000"/>
          <w:sz w:val="24"/>
          <w:szCs w:val="24"/>
          <w:lang w:eastAsia="en-US"/>
        </w:rPr>
        <w:t xml:space="preserve"> los integrantes de esta Comisión Permanente </w:t>
      </w:r>
      <w:r>
        <w:rPr>
          <w:rFonts w:ascii="Arial" w:eastAsia="Calibri" w:hAnsi="Arial" w:cs="Arial"/>
          <w:iCs/>
          <w:color w:val="000000"/>
          <w:sz w:val="24"/>
          <w:szCs w:val="24"/>
          <w:lang w:eastAsia="en-US"/>
        </w:rPr>
        <w:t xml:space="preserve">se reunió </w:t>
      </w:r>
      <w:r w:rsidR="00566754" w:rsidRPr="00221C17">
        <w:rPr>
          <w:rFonts w:ascii="Arial" w:eastAsia="Calibri" w:hAnsi="Arial" w:cs="Arial"/>
          <w:iCs/>
          <w:color w:val="000000"/>
          <w:sz w:val="24"/>
          <w:szCs w:val="24"/>
          <w:lang w:eastAsia="en-US"/>
        </w:rPr>
        <w:t xml:space="preserve">a efecto de celebrar la sesión de trabajo, la cual </w:t>
      </w:r>
      <w:r>
        <w:rPr>
          <w:rFonts w:ascii="Arial" w:eastAsia="Calibri" w:hAnsi="Arial" w:cs="Arial"/>
          <w:iCs/>
          <w:color w:val="000000"/>
          <w:sz w:val="24"/>
          <w:szCs w:val="24"/>
          <w:lang w:eastAsia="en-US"/>
        </w:rPr>
        <w:t>contempló</w:t>
      </w:r>
      <w:r w:rsidR="00566754" w:rsidRPr="00221C17">
        <w:rPr>
          <w:rFonts w:ascii="Arial" w:eastAsia="Calibri" w:hAnsi="Arial" w:cs="Arial"/>
          <w:iCs/>
          <w:color w:val="000000"/>
          <w:sz w:val="24"/>
          <w:szCs w:val="24"/>
          <w:lang w:eastAsia="en-US"/>
        </w:rPr>
        <w:t xml:space="preserve"> entre </w:t>
      </w:r>
      <w:r>
        <w:rPr>
          <w:rFonts w:ascii="Arial" w:eastAsia="Calibri" w:hAnsi="Arial" w:cs="Arial"/>
          <w:iCs/>
          <w:color w:val="000000"/>
          <w:sz w:val="24"/>
          <w:szCs w:val="24"/>
          <w:lang w:eastAsia="en-US"/>
        </w:rPr>
        <w:t>los</w:t>
      </w:r>
      <w:r w:rsidR="00566754" w:rsidRPr="00221C17">
        <w:rPr>
          <w:rFonts w:ascii="Arial" w:eastAsia="Calibri" w:hAnsi="Arial" w:cs="Arial"/>
          <w:iCs/>
          <w:color w:val="000000"/>
          <w:sz w:val="24"/>
          <w:szCs w:val="24"/>
          <w:lang w:eastAsia="en-US"/>
        </w:rPr>
        <w:t xml:space="preserve"> puntos del orden de día, </w:t>
      </w:r>
      <w:r w:rsidR="00CC6DE1">
        <w:rPr>
          <w:rFonts w:ascii="Arial" w:eastAsia="Calibri" w:hAnsi="Arial" w:cs="Arial"/>
          <w:iCs/>
          <w:color w:val="000000"/>
          <w:sz w:val="24"/>
          <w:szCs w:val="24"/>
          <w:lang w:eastAsia="en-US"/>
        </w:rPr>
        <w:t xml:space="preserve">la </w:t>
      </w:r>
      <w:r w:rsidR="00EA3827">
        <w:rPr>
          <w:rFonts w:ascii="Arial" w:eastAsia="Calibri" w:hAnsi="Arial" w:cs="Arial"/>
          <w:iCs/>
          <w:color w:val="000000"/>
          <w:sz w:val="24"/>
          <w:szCs w:val="24"/>
          <w:lang w:eastAsia="en-US"/>
        </w:rPr>
        <w:t>comparecencia del C.</w:t>
      </w:r>
      <w:r w:rsidR="00BF6103">
        <w:rPr>
          <w:rFonts w:ascii="Arial" w:eastAsia="Calibri" w:hAnsi="Arial" w:cs="Arial"/>
          <w:iCs/>
          <w:color w:val="000000"/>
          <w:sz w:val="24"/>
          <w:szCs w:val="24"/>
          <w:lang w:eastAsia="en-US"/>
        </w:rPr>
        <w:t>P.</w:t>
      </w:r>
      <w:r w:rsidR="00EA3827">
        <w:rPr>
          <w:rFonts w:ascii="Arial" w:eastAsia="Calibri" w:hAnsi="Arial" w:cs="Arial"/>
          <w:iCs/>
          <w:color w:val="000000"/>
          <w:sz w:val="24"/>
          <w:szCs w:val="24"/>
          <w:lang w:eastAsia="en-US"/>
        </w:rPr>
        <w:t xml:space="preserve"> Wilbert Arturo Salazar Durán</w:t>
      </w:r>
      <w:r w:rsidR="006A7602">
        <w:rPr>
          <w:rFonts w:ascii="Arial" w:eastAsia="Calibri" w:hAnsi="Arial" w:cs="Arial"/>
          <w:iCs/>
          <w:color w:val="000000"/>
          <w:sz w:val="24"/>
          <w:szCs w:val="24"/>
          <w:lang w:eastAsia="en-US"/>
        </w:rPr>
        <w:t xml:space="preserve">, </w:t>
      </w:r>
      <w:r w:rsidR="00EA3827">
        <w:rPr>
          <w:rFonts w:ascii="Arial" w:eastAsia="Calibri" w:hAnsi="Arial" w:cs="Arial"/>
          <w:iCs/>
          <w:color w:val="000000"/>
          <w:sz w:val="24"/>
          <w:szCs w:val="24"/>
          <w:lang w:eastAsia="en-US"/>
        </w:rPr>
        <w:t xml:space="preserve">dando cumplimiento a la fracción III del </w:t>
      </w:r>
      <w:r w:rsidR="00492A34">
        <w:rPr>
          <w:rFonts w:ascii="Arial" w:eastAsia="Calibri" w:hAnsi="Arial" w:cs="Arial"/>
          <w:iCs/>
          <w:color w:val="000000"/>
          <w:sz w:val="24"/>
          <w:szCs w:val="24"/>
          <w:lang w:eastAsia="en-US"/>
        </w:rPr>
        <w:t xml:space="preserve">apartado B) de los criterios y metodología aprobados por esta </w:t>
      </w:r>
      <w:r w:rsidR="00AA330A">
        <w:rPr>
          <w:rFonts w:ascii="Arial" w:eastAsia="Calibri" w:hAnsi="Arial" w:cs="Arial"/>
          <w:iCs/>
          <w:color w:val="000000"/>
          <w:sz w:val="24"/>
          <w:szCs w:val="24"/>
          <w:lang w:eastAsia="en-US"/>
        </w:rPr>
        <w:t>Comisión Permanente, señalados en el antecedente sexto, en la que se resolvieron las</w:t>
      </w:r>
      <w:r w:rsidR="00AA330A" w:rsidRPr="00AA330A">
        <w:rPr>
          <w:rFonts w:ascii="Arial" w:eastAsia="Calibri" w:hAnsi="Arial" w:cs="Arial"/>
          <w:iCs/>
          <w:color w:val="000000"/>
          <w:sz w:val="24"/>
          <w:szCs w:val="24"/>
          <w:lang w:eastAsia="en-US"/>
        </w:rPr>
        <w:t xml:space="preserve"> dudas sobre el informe de gestión presentado y </w:t>
      </w:r>
      <w:r w:rsidR="00AA330A">
        <w:rPr>
          <w:rFonts w:ascii="Arial" w:eastAsia="Calibri" w:hAnsi="Arial" w:cs="Arial"/>
          <w:iCs/>
          <w:color w:val="000000"/>
          <w:sz w:val="24"/>
          <w:szCs w:val="24"/>
          <w:lang w:eastAsia="en-US"/>
        </w:rPr>
        <w:t>se evaluó</w:t>
      </w:r>
      <w:r w:rsidR="00AA330A" w:rsidRPr="00AA330A">
        <w:rPr>
          <w:rFonts w:ascii="Arial" w:eastAsia="Calibri" w:hAnsi="Arial" w:cs="Arial"/>
          <w:iCs/>
          <w:color w:val="000000"/>
          <w:sz w:val="24"/>
          <w:szCs w:val="24"/>
          <w:lang w:eastAsia="en-US"/>
        </w:rPr>
        <w:t xml:space="preserve"> el desempeño del mismo</w:t>
      </w:r>
      <w:r w:rsidR="00AA330A">
        <w:rPr>
          <w:rFonts w:ascii="Arial" w:eastAsia="Calibri" w:hAnsi="Arial" w:cs="Arial"/>
          <w:iCs/>
          <w:color w:val="000000"/>
          <w:sz w:val="24"/>
          <w:szCs w:val="24"/>
          <w:lang w:eastAsia="en-US"/>
        </w:rPr>
        <w:t>.</w:t>
      </w:r>
      <w:r w:rsidR="00492A34">
        <w:rPr>
          <w:rFonts w:ascii="Arial" w:eastAsia="Calibri" w:hAnsi="Arial" w:cs="Arial"/>
          <w:iCs/>
          <w:color w:val="000000"/>
          <w:sz w:val="24"/>
          <w:szCs w:val="24"/>
          <w:lang w:eastAsia="en-US"/>
        </w:rPr>
        <w:t xml:space="preserve"> </w:t>
      </w:r>
    </w:p>
    <w:p w:rsidR="00B94EBB" w:rsidRPr="00221C17" w:rsidRDefault="00B94EBB" w:rsidP="00221C17">
      <w:pPr>
        <w:spacing w:line="360" w:lineRule="auto"/>
        <w:ind w:left="709" w:right="425"/>
        <w:jc w:val="both"/>
        <w:rPr>
          <w:rFonts w:ascii="Arial" w:eastAsia="Calibri" w:hAnsi="Arial" w:cs="Arial"/>
          <w:iCs/>
          <w:sz w:val="24"/>
          <w:szCs w:val="24"/>
          <w:lang w:eastAsia="en-US"/>
        </w:rPr>
      </w:pPr>
    </w:p>
    <w:p w:rsidR="00566754" w:rsidRPr="00221C17" w:rsidRDefault="00566754" w:rsidP="00221C17">
      <w:pPr>
        <w:spacing w:line="360" w:lineRule="auto"/>
        <w:ind w:firstLine="709"/>
        <w:jc w:val="both"/>
        <w:rPr>
          <w:rFonts w:ascii="Arial" w:eastAsia="Calibri" w:hAnsi="Arial" w:cs="Arial"/>
          <w:iCs/>
          <w:color w:val="000000"/>
          <w:sz w:val="24"/>
          <w:szCs w:val="24"/>
          <w:lang w:eastAsia="en-US"/>
        </w:rPr>
      </w:pPr>
      <w:r w:rsidRPr="00221C17">
        <w:rPr>
          <w:rFonts w:ascii="Arial" w:eastAsia="Calibri" w:hAnsi="Arial" w:cs="Arial"/>
          <w:iCs/>
          <w:sz w:val="24"/>
          <w:szCs w:val="24"/>
          <w:lang w:eastAsia="en-US"/>
        </w:rPr>
        <w:t xml:space="preserve">En resumen, </w:t>
      </w:r>
      <w:r w:rsidR="0083170F">
        <w:rPr>
          <w:rFonts w:ascii="Arial" w:eastAsia="Calibri" w:hAnsi="Arial" w:cs="Arial"/>
          <w:iCs/>
          <w:sz w:val="24"/>
          <w:szCs w:val="24"/>
          <w:lang w:eastAsia="en-US"/>
        </w:rPr>
        <w:t xml:space="preserve">derivado </w:t>
      </w:r>
      <w:r w:rsidR="00AA330A">
        <w:rPr>
          <w:rFonts w:ascii="Arial" w:eastAsia="Calibri" w:hAnsi="Arial" w:cs="Arial"/>
          <w:iCs/>
          <w:sz w:val="24"/>
          <w:szCs w:val="24"/>
          <w:lang w:eastAsia="en-US"/>
        </w:rPr>
        <w:t xml:space="preserve">tanto </w:t>
      </w:r>
      <w:r w:rsidR="0083170F">
        <w:rPr>
          <w:rFonts w:ascii="Arial" w:eastAsia="Calibri" w:hAnsi="Arial" w:cs="Arial"/>
          <w:iCs/>
          <w:sz w:val="24"/>
          <w:szCs w:val="24"/>
          <w:lang w:eastAsia="en-US"/>
        </w:rPr>
        <w:t xml:space="preserve">de la documentación </w:t>
      </w:r>
      <w:r w:rsidR="00263C30">
        <w:rPr>
          <w:rFonts w:ascii="Arial" w:eastAsia="Calibri" w:hAnsi="Arial" w:cs="Arial"/>
          <w:iCs/>
          <w:sz w:val="24"/>
          <w:szCs w:val="24"/>
          <w:lang w:eastAsia="en-US"/>
        </w:rPr>
        <w:t>presentada</w:t>
      </w:r>
      <w:r w:rsidR="00AA330A">
        <w:rPr>
          <w:rFonts w:ascii="Arial" w:eastAsia="Calibri" w:hAnsi="Arial" w:cs="Arial"/>
          <w:iCs/>
          <w:sz w:val="24"/>
          <w:szCs w:val="24"/>
          <w:lang w:eastAsia="en-US"/>
        </w:rPr>
        <w:t xml:space="preserve"> como de la comparecencia del </w:t>
      </w:r>
      <w:r w:rsidR="00AA330A">
        <w:rPr>
          <w:rFonts w:ascii="Arial" w:hAnsi="Arial" w:cs="Arial"/>
          <w:sz w:val="24"/>
          <w:szCs w:val="24"/>
        </w:rPr>
        <w:t>titular del Órgano Interno de Control del IEPAC</w:t>
      </w:r>
      <w:r w:rsidR="00AA330A">
        <w:rPr>
          <w:rFonts w:ascii="Arial" w:eastAsia="Calibri" w:hAnsi="Arial" w:cs="Arial"/>
          <w:iCs/>
          <w:sz w:val="24"/>
          <w:szCs w:val="24"/>
          <w:lang w:eastAsia="en-US"/>
        </w:rPr>
        <w:t xml:space="preserve">, </w:t>
      </w:r>
      <w:r w:rsidRPr="00221C17">
        <w:rPr>
          <w:rFonts w:ascii="Arial" w:eastAsia="Calibri" w:hAnsi="Arial" w:cs="Arial"/>
          <w:iCs/>
          <w:sz w:val="24"/>
          <w:szCs w:val="24"/>
          <w:lang w:eastAsia="en-US"/>
        </w:rPr>
        <w:t xml:space="preserve">es posible advertir </w:t>
      </w:r>
      <w:r w:rsidRPr="00221C17">
        <w:rPr>
          <w:rFonts w:ascii="Arial" w:eastAsia="Calibri" w:hAnsi="Arial" w:cs="Arial"/>
          <w:iCs/>
          <w:color w:val="000000"/>
          <w:sz w:val="24"/>
          <w:szCs w:val="24"/>
          <w:lang w:eastAsia="en-US"/>
        </w:rPr>
        <w:t xml:space="preserve">que </w:t>
      </w:r>
      <w:r w:rsidR="00BC456F">
        <w:rPr>
          <w:rFonts w:ascii="Arial" w:eastAsia="Calibri" w:hAnsi="Arial" w:cs="Arial"/>
          <w:iCs/>
          <w:color w:val="000000"/>
          <w:sz w:val="24"/>
          <w:szCs w:val="24"/>
          <w:lang w:eastAsia="en-US"/>
        </w:rPr>
        <w:t xml:space="preserve">durante su encargo </w:t>
      </w:r>
      <w:r w:rsidRPr="00221C17">
        <w:rPr>
          <w:rFonts w:ascii="Arial" w:eastAsia="Calibri" w:hAnsi="Arial" w:cs="Arial"/>
          <w:iCs/>
          <w:color w:val="000000"/>
          <w:sz w:val="24"/>
          <w:szCs w:val="24"/>
          <w:lang w:eastAsia="en-US"/>
        </w:rPr>
        <w:t xml:space="preserve">demostró </w:t>
      </w:r>
      <w:r w:rsidR="005B063E" w:rsidRPr="00221C17">
        <w:rPr>
          <w:rFonts w:ascii="Arial" w:eastAsia="Calibri" w:hAnsi="Arial" w:cs="Arial"/>
          <w:iCs/>
          <w:color w:val="000000"/>
          <w:sz w:val="24"/>
          <w:szCs w:val="24"/>
          <w:lang w:eastAsia="en-US"/>
        </w:rPr>
        <w:t>l</w:t>
      </w:r>
      <w:r w:rsidRPr="00221C17">
        <w:rPr>
          <w:rFonts w:ascii="Arial" w:eastAsia="Calibri" w:hAnsi="Arial" w:cs="Arial"/>
          <w:iCs/>
          <w:color w:val="000000"/>
          <w:sz w:val="24"/>
          <w:szCs w:val="24"/>
          <w:lang w:eastAsia="en-US"/>
        </w:rPr>
        <w:t xml:space="preserve">a </w:t>
      </w:r>
      <w:r w:rsidR="005B063E" w:rsidRPr="00221C17">
        <w:rPr>
          <w:rFonts w:ascii="Arial" w:hAnsi="Arial" w:cs="Arial"/>
          <w:sz w:val="24"/>
          <w:szCs w:val="24"/>
        </w:rPr>
        <w:t xml:space="preserve">capacidad profesional y administrativa, </w:t>
      </w:r>
      <w:r w:rsidR="007E6408">
        <w:rPr>
          <w:rFonts w:ascii="Arial" w:hAnsi="Arial" w:cs="Arial"/>
          <w:sz w:val="24"/>
          <w:szCs w:val="24"/>
        </w:rPr>
        <w:t xml:space="preserve">así como </w:t>
      </w:r>
      <w:r w:rsidR="005B063E" w:rsidRPr="00221C17">
        <w:rPr>
          <w:rFonts w:ascii="Arial" w:hAnsi="Arial" w:cs="Arial"/>
          <w:sz w:val="24"/>
          <w:szCs w:val="24"/>
        </w:rPr>
        <w:t>honestidad y honorabilidad en el ejercicio de sus actividades</w:t>
      </w:r>
      <w:r w:rsidR="005B063E" w:rsidRPr="00221C17">
        <w:rPr>
          <w:rFonts w:ascii="Arial" w:eastAsia="Calibri" w:hAnsi="Arial" w:cs="Arial"/>
          <w:iCs/>
          <w:color w:val="000000"/>
          <w:sz w:val="24"/>
          <w:szCs w:val="24"/>
          <w:lang w:eastAsia="en-US"/>
        </w:rPr>
        <w:t xml:space="preserve"> </w:t>
      </w:r>
      <w:r w:rsidRPr="00221C17">
        <w:rPr>
          <w:rFonts w:ascii="Arial" w:eastAsia="Calibri" w:hAnsi="Arial" w:cs="Arial"/>
          <w:iCs/>
          <w:color w:val="000000"/>
          <w:sz w:val="24"/>
          <w:szCs w:val="24"/>
          <w:lang w:eastAsia="en-US"/>
        </w:rPr>
        <w:t xml:space="preserve">que exige el cargo. </w:t>
      </w:r>
      <w:r w:rsidR="007D00F7">
        <w:rPr>
          <w:rFonts w:ascii="Arial" w:eastAsia="Calibri" w:hAnsi="Arial" w:cs="Arial"/>
          <w:iCs/>
          <w:color w:val="000000"/>
          <w:sz w:val="24"/>
          <w:szCs w:val="24"/>
          <w:lang w:eastAsia="en-US"/>
        </w:rPr>
        <w:t>Y el p</w:t>
      </w:r>
      <w:r w:rsidR="00097C62">
        <w:rPr>
          <w:rFonts w:ascii="Arial" w:eastAsia="Calibri" w:hAnsi="Arial" w:cs="Arial"/>
          <w:iCs/>
          <w:color w:val="000000"/>
          <w:sz w:val="24"/>
          <w:szCs w:val="24"/>
          <w:lang w:eastAsia="en-US"/>
        </w:rPr>
        <w:t xml:space="preserve">ronunciarnos </w:t>
      </w:r>
      <w:r w:rsidRPr="00221C17">
        <w:rPr>
          <w:rFonts w:ascii="Arial" w:eastAsia="Calibri" w:hAnsi="Arial" w:cs="Arial"/>
          <w:iCs/>
          <w:color w:val="000000"/>
          <w:sz w:val="24"/>
          <w:szCs w:val="24"/>
          <w:lang w:eastAsia="en-US"/>
        </w:rPr>
        <w:t xml:space="preserve">a favor de su </w:t>
      </w:r>
      <w:r w:rsidR="00BF6103">
        <w:rPr>
          <w:rFonts w:ascii="Arial" w:eastAsia="Calibri" w:hAnsi="Arial" w:cs="Arial"/>
          <w:iCs/>
          <w:color w:val="000000"/>
          <w:sz w:val="24"/>
          <w:szCs w:val="24"/>
          <w:lang w:eastAsia="en-US"/>
        </w:rPr>
        <w:t>designación por un periodo inmediato posterior</w:t>
      </w:r>
      <w:r w:rsidRPr="00221C17">
        <w:rPr>
          <w:rFonts w:ascii="Arial" w:eastAsia="Calibri" w:hAnsi="Arial" w:cs="Arial"/>
          <w:iCs/>
          <w:color w:val="000000"/>
          <w:sz w:val="24"/>
          <w:szCs w:val="24"/>
          <w:lang w:eastAsia="en-US"/>
        </w:rPr>
        <w:t xml:space="preserve"> se traduce en un derecho que opera </w:t>
      </w:r>
      <w:r w:rsidR="00B77416">
        <w:rPr>
          <w:rFonts w:ascii="Arial" w:eastAsia="Calibri" w:hAnsi="Arial" w:cs="Arial"/>
          <w:iCs/>
          <w:color w:val="000000"/>
          <w:sz w:val="24"/>
          <w:szCs w:val="24"/>
          <w:lang w:eastAsia="en-US"/>
        </w:rPr>
        <w:t xml:space="preserve">en beneficio </w:t>
      </w:r>
      <w:r w:rsidRPr="00221C17">
        <w:rPr>
          <w:rFonts w:ascii="Arial" w:eastAsia="Calibri" w:hAnsi="Arial" w:cs="Arial"/>
          <w:iCs/>
          <w:color w:val="000000"/>
          <w:sz w:val="24"/>
          <w:szCs w:val="24"/>
          <w:lang w:eastAsia="en-US"/>
        </w:rPr>
        <w:t xml:space="preserve">de la sociedad, pues </w:t>
      </w:r>
      <w:r w:rsidR="00BF6103">
        <w:rPr>
          <w:rFonts w:ascii="Arial" w:eastAsia="Calibri" w:hAnsi="Arial" w:cs="Arial"/>
          <w:iCs/>
          <w:color w:val="000000"/>
          <w:sz w:val="24"/>
          <w:szCs w:val="24"/>
          <w:lang w:eastAsia="en-US"/>
        </w:rPr>
        <w:t xml:space="preserve">su función radica entre otras a </w:t>
      </w:r>
      <w:r w:rsidR="00BF6103" w:rsidRPr="00BF6103">
        <w:rPr>
          <w:rFonts w:ascii="Arial" w:eastAsia="Calibri" w:hAnsi="Arial" w:cs="Arial"/>
          <w:iCs/>
          <w:color w:val="000000"/>
          <w:sz w:val="24"/>
          <w:szCs w:val="24"/>
          <w:lang w:eastAsia="en-US"/>
        </w:rPr>
        <w:t>prevenir, corregir, investigar y calificar actos u omisiones que pudieran constituir responsabilidades administrativas de servidores públicos del Instituto</w:t>
      </w:r>
      <w:r w:rsidR="00BF6103">
        <w:rPr>
          <w:rFonts w:ascii="Arial" w:eastAsia="Calibri" w:hAnsi="Arial" w:cs="Arial"/>
          <w:iCs/>
          <w:color w:val="000000"/>
          <w:sz w:val="24"/>
          <w:szCs w:val="24"/>
          <w:lang w:eastAsia="en-US"/>
        </w:rPr>
        <w:t xml:space="preserve">, por lo que con su actuación en el cargo se ha constatado su </w:t>
      </w:r>
      <w:r w:rsidRPr="00221C17">
        <w:rPr>
          <w:rFonts w:ascii="Arial" w:eastAsia="Calibri" w:hAnsi="Arial" w:cs="Arial"/>
          <w:iCs/>
          <w:color w:val="000000"/>
          <w:sz w:val="24"/>
          <w:szCs w:val="24"/>
          <w:lang w:eastAsia="en-US"/>
        </w:rPr>
        <w:t>capa</w:t>
      </w:r>
      <w:r w:rsidR="00BF6103">
        <w:rPr>
          <w:rFonts w:ascii="Arial" w:eastAsia="Calibri" w:hAnsi="Arial" w:cs="Arial"/>
          <w:iCs/>
          <w:color w:val="000000"/>
          <w:sz w:val="24"/>
          <w:szCs w:val="24"/>
          <w:lang w:eastAsia="en-US"/>
        </w:rPr>
        <w:t>cidad</w:t>
      </w:r>
      <w:r w:rsidRPr="00221C17">
        <w:rPr>
          <w:rFonts w:ascii="Arial" w:eastAsia="Calibri" w:hAnsi="Arial" w:cs="Arial"/>
          <w:iCs/>
          <w:color w:val="000000"/>
          <w:sz w:val="24"/>
          <w:szCs w:val="24"/>
          <w:lang w:eastAsia="en-US"/>
        </w:rPr>
        <w:t xml:space="preserve"> e </w:t>
      </w:r>
      <w:r w:rsidR="00BF6103">
        <w:rPr>
          <w:rFonts w:ascii="Arial" w:eastAsia="Calibri" w:hAnsi="Arial" w:cs="Arial"/>
          <w:iCs/>
          <w:color w:val="000000"/>
          <w:sz w:val="24"/>
          <w:szCs w:val="24"/>
          <w:lang w:eastAsia="en-US"/>
        </w:rPr>
        <w:t xml:space="preserve">idoneidad </w:t>
      </w:r>
      <w:r w:rsidRPr="00221C17">
        <w:rPr>
          <w:rFonts w:ascii="Arial" w:eastAsia="Calibri" w:hAnsi="Arial" w:cs="Arial"/>
          <w:iCs/>
          <w:color w:val="000000"/>
          <w:sz w:val="24"/>
          <w:szCs w:val="24"/>
          <w:lang w:eastAsia="en-US"/>
        </w:rPr>
        <w:t xml:space="preserve">que </w:t>
      </w:r>
      <w:r w:rsidR="00BF6103">
        <w:rPr>
          <w:rFonts w:ascii="Arial" w:eastAsia="Calibri" w:hAnsi="Arial" w:cs="Arial"/>
          <w:iCs/>
          <w:color w:val="000000"/>
          <w:sz w:val="24"/>
          <w:szCs w:val="24"/>
          <w:lang w:eastAsia="en-US"/>
        </w:rPr>
        <w:t xml:space="preserve">se requiere para la </w:t>
      </w:r>
      <w:r w:rsidRPr="00221C17">
        <w:rPr>
          <w:rFonts w:ascii="Arial" w:eastAsia="Calibri" w:hAnsi="Arial" w:cs="Arial"/>
          <w:iCs/>
          <w:color w:val="000000"/>
          <w:sz w:val="24"/>
          <w:szCs w:val="24"/>
          <w:lang w:eastAsia="en-US"/>
        </w:rPr>
        <w:t>excelencia y diligencia que exige el cargo.</w:t>
      </w:r>
    </w:p>
    <w:p w:rsidR="00566754" w:rsidRPr="00221C17" w:rsidRDefault="00566754" w:rsidP="00221C17">
      <w:pPr>
        <w:spacing w:line="360" w:lineRule="auto"/>
        <w:ind w:firstLine="709"/>
        <w:jc w:val="both"/>
        <w:rPr>
          <w:rFonts w:ascii="Arial" w:eastAsia="Calibri" w:hAnsi="Arial" w:cs="Arial"/>
          <w:iCs/>
          <w:color w:val="000000"/>
          <w:sz w:val="24"/>
          <w:szCs w:val="24"/>
          <w:lang w:eastAsia="en-US"/>
        </w:rPr>
      </w:pPr>
    </w:p>
    <w:p w:rsidR="00566754" w:rsidRPr="00221C17" w:rsidRDefault="00B94EBB" w:rsidP="00221C17">
      <w:pPr>
        <w:spacing w:line="360" w:lineRule="auto"/>
        <w:ind w:right="5" w:firstLine="709"/>
        <w:jc w:val="both"/>
        <w:rPr>
          <w:rFonts w:ascii="Arial" w:hAnsi="Arial" w:cs="Arial"/>
          <w:color w:val="000000"/>
          <w:sz w:val="24"/>
          <w:szCs w:val="24"/>
          <w:lang w:val="es-ES_tradnl"/>
        </w:rPr>
      </w:pPr>
      <w:r w:rsidRPr="00221C17">
        <w:rPr>
          <w:rFonts w:ascii="Arial" w:hAnsi="Arial" w:cs="Arial"/>
          <w:b/>
          <w:color w:val="000000"/>
          <w:sz w:val="24"/>
          <w:szCs w:val="24"/>
          <w:lang w:val="es-ES_tradnl"/>
        </w:rPr>
        <w:t>TERCERA</w:t>
      </w:r>
      <w:r w:rsidR="00566754" w:rsidRPr="00221C17">
        <w:rPr>
          <w:rFonts w:ascii="Arial" w:hAnsi="Arial" w:cs="Arial"/>
          <w:b/>
          <w:color w:val="000000"/>
          <w:sz w:val="24"/>
          <w:szCs w:val="24"/>
          <w:lang w:val="es-ES_tradnl"/>
        </w:rPr>
        <w:t>.</w:t>
      </w:r>
      <w:r w:rsidR="00566754" w:rsidRPr="00221C17">
        <w:rPr>
          <w:rFonts w:ascii="Arial" w:hAnsi="Arial" w:cs="Arial"/>
          <w:color w:val="000000"/>
          <w:sz w:val="24"/>
          <w:szCs w:val="24"/>
          <w:lang w:val="es-ES_tradnl"/>
        </w:rPr>
        <w:t xml:space="preserve"> Asimismo, de acuerdo con </w:t>
      </w:r>
      <w:r w:rsidR="00BF6103">
        <w:rPr>
          <w:rFonts w:ascii="Arial" w:hAnsi="Arial" w:cs="Arial"/>
          <w:color w:val="000000"/>
          <w:sz w:val="24"/>
          <w:szCs w:val="24"/>
          <w:lang w:val="es-ES_tradnl"/>
        </w:rPr>
        <w:t>los informes</w:t>
      </w:r>
      <w:r w:rsidR="00566754" w:rsidRPr="00221C17">
        <w:rPr>
          <w:rFonts w:ascii="Arial" w:hAnsi="Arial" w:cs="Arial"/>
          <w:color w:val="000000"/>
          <w:sz w:val="24"/>
          <w:szCs w:val="24"/>
          <w:lang w:val="es-ES_tradnl"/>
        </w:rPr>
        <w:t xml:space="preserve"> presentado</w:t>
      </w:r>
      <w:r w:rsidR="00BF6103">
        <w:rPr>
          <w:rFonts w:ascii="Arial" w:hAnsi="Arial" w:cs="Arial"/>
          <w:color w:val="000000"/>
          <w:sz w:val="24"/>
          <w:szCs w:val="24"/>
          <w:lang w:val="es-ES_tradnl"/>
        </w:rPr>
        <w:t>s</w:t>
      </w:r>
      <w:r w:rsidR="00566754" w:rsidRPr="00221C17">
        <w:rPr>
          <w:rFonts w:ascii="Arial" w:hAnsi="Arial" w:cs="Arial"/>
          <w:color w:val="000000"/>
          <w:sz w:val="24"/>
          <w:szCs w:val="24"/>
          <w:lang w:val="es-ES_tradnl"/>
        </w:rPr>
        <w:t xml:space="preserve"> por el </w:t>
      </w:r>
      <w:r w:rsidR="00BF6103">
        <w:rPr>
          <w:rFonts w:ascii="Arial" w:hAnsi="Arial" w:cs="Arial"/>
          <w:color w:val="000000"/>
          <w:sz w:val="24"/>
          <w:szCs w:val="24"/>
          <w:lang w:val="es-ES_tradnl"/>
        </w:rPr>
        <w:t xml:space="preserve">C.P. </w:t>
      </w:r>
      <w:r w:rsidR="00566754" w:rsidRPr="00221C17">
        <w:rPr>
          <w:rFonts w:ascii="Arial" w:hAnsi="Arial" w:cs="Arial"/>
          <w:color w:val="000000"/>
          <w:sz w:val="24"/>
          <w:szCs w:val="24"/>
          <w:lang w:val="es-ES_tradnl"/>
        </w:rPr>
        <w:t xml:space="preserve"> </w:t>
      </w:r>
      <w:r w:rsidR="00BF6103">
        <w:rPr>
          <w:rFonts w:ascii="Arial" w:eastAsia="Calibri" w:hAnsi="Arial" w:cs="Arial"/>
          <w:iCs/>
          <w:color w:val="000000"/>
          <w:sz w:val="24"/>
          <w:szCs w:val="24"/>
          <w:lang w:eastAsia="en-US"/>
        </w:rPr>
        <w:t xml:space="preserve">Wilbert Arturo Salazar Durán, </w:t>
      </w:r>
      <w:r w:rsidR="00566754" w:rsidRPr="00221C17">
        <w:rPr>
          <w:rFonts w:ascii="Arial" w:hAnsi="Arial" w:cs="Arial"/>
          <w:color w:val="000000"/>
          <w:sz w:val="24"/>
          <w:szCs w:val="24"/>
          <w:lang w:val="es-ES_tradnl"/>
        </w:rPr>
        <w:t xml:space="preserve">esta Comisión pudo percatarse </w:t>
      </w:r>
      <w:r w:rsidR="0045285B" w:rsidRPr="00221C17">
        <w:rPr>
          <w:rFonts w:ascii="Arial" w:hAnsi="Arial" w:cs="Arial"/>
          <w:color w:val="000000"/>
          <w:sz w:val="24"/>
          <w:szCs w:val="24"/>
          <w:lang w:val="es-ES_tradnl"/>
        </w:rPr>
        <w:t xml:space="preserve">que cuenta con una experiencia suficiente para continuar en el cargo como </w:t>
      </w:r>
      <w:r w:rsidR="00BF6103">
        <w:rPr>
          <w:rFonts w:ascii="Arial" w:hAnsi="Arial" w:cs="Arial"/>
          <w:sz w:val="24"/>
          <w:szCs w:val="24"/>
        </w:rPr>
        <w:t xml:space="preserve">titular del Órgano Interno de Control del IEPAC por un </w:t>
      </w:r>
      <w:r w:rsidR="00BF6103">
        <w:rPr>
          <w:rFonts w:ascii="Arial" w:eastAsia="Calibri" w:hAnsi="Arial" w:cs="Arial"/>
          <w:iCs/>
          <w:sz w:val="24"/>
          <w:szCs w:val="24"/>
          <w:lang w:eastAsia="en-US"/>
        </w:rPr>
        <w:t>por un período inmediato</w:t>
      </w:r>
      <w:r w:rsidR="00BF6103" w:rsidRPr="00221C17">
        <w:rPr>
          <w:rFonts w:ascii="Arial" w:eastAsia="Calibri" w:hAnsi="Arial" w:cs="Arial"/>
          <w:iCs/>
          <w:sz w:val="24"/>
          <w:szCs w:val="24"/>
          <w:lang w:eastAsia="en-US"/>
        </w:rPr>
        <w:t xml:space="preserve"> </w:t>
      </w:r>
      <w:r w:rsidR="00BF6103">
        <w:rPr>
          <w:rFonts w:ascii="Arial" w:eastAsia="Calibri" w:hAnsi="Arial" w:cs="Arial"/>
          <w:iCs/>
          <w:sz w:val="24"/>
          <w:szCs w:val="24"/>
          <w:lang w:eastAsia="en-US"/>
        </w:rPr>
        <w:t>posterior</w:t>
      </w:r>
      <w:r w:rsidR="0045285B" w:rsidRPr="00221C17">
        <w:rPr>
          <w:rFonts w:ascii="Arial" w:hAnsi="Arial" w:cs="Arial"/>
          <w:color w:val="000000"/>
          <w:sz w:val="24"/>
          <w:szCs w:val="24"/>
          <w:lang w:val="es-ES_tradnl"/>
        </w:rPr>
        <w:t xml:space="preserve">. </w:t>
      </w:r>
    </w:p>
    <w:p w:rsidR="0045285B" w:rsidRPr="00221C17" w:rsidRDefault="0045285B" w:rsidP="00221C17">
      <w:pPr>
        <w:spacing w:line="360" w:lineRule="auto"/>
        <w:ind w:right="5" w:firstLine="709"/>
        <w:jc w:val="both"/>
        <w:rPr>
          <w:rFonts w:ascii="Arial" w:hAnsi="Arial" w:cs="Arial"/>
          <w:color w:val="000000"/>
          <w:sz w:val="24"/>
          <w:szCs w:val="24"/>
          <w:lang w:val="es-ES_tradnl"/>
        </w:rPr>
      </w:pPr>
    </w:p>
    <w:p w:rsidR="0045285B" w:rsidRPr="00221C17" w:rsidRDefault="00A97651" w:rsidP="00221C17">
      <w:pPr>
        <w:spacing w:line="360" w:lineRule="auto"/>
        <w:ind w:right="5"/>
        <w:jc w:val="both"/>
        <w:rPr>
          <w:rFonts w:ascii="Arial" w:hAnsi="Arial" w:cs="Arial"/>
          <w:color w:val="000000"/>
          <w:sz w:val="24"/>
          <w:szCs w:val="24"/>
          <w:lang w:val="es-ES_tradnl"/>
        </w:rPr>
      </w:pPr>
      <w:r w:rsidRPr="00221C17">
        <w:rPr>
          <w:rFonts w:ascii="Arial" w:hAnsi="Arial" w:cs="Arial"/>
          <w:color w:val="000000"/>
          <w:sz w:val="24"/>
          <w:szCs w:val="24"/>
          <w:lang w:val="es-ES_tradnl"/>
        </w:rPr>
        <w:tab/>
      </w:r>
      <w:r w:rsidR="0045285B" w:rsidRPr="00221C17">
        <w:rPr>
          <w:rFonts w:ascii="Arial" w:hAnsi="Arial" w:cs="Arial"/>
          <w:color w:val="000000"/>
          <w:sz w:val="24"/>
          <w:szCs w:val="24"/>
          <w:lang w:val="es-ES_tradnl"/>
        </w:rPr>
        <w:t xml:space="preserve">Para tal efecto, </w:t>
      </w:r>
      <w:r w:rsidR="003951BB" w:rsidRPr="00221C17">
        <w:rPr>
          <w:rFonts w:ascii="Arial" w:hAnsi="Arial" w:cs="Arial"/>
          <w:color w:val="000000"/>
          <w:sz w:val="24"/>
          <w:szCs w:val="24"/>
          <w:lang w:val="es-ES_tradnl"/>
        </w:rPr>
        <w:t xml:space="preserve">destacamos </w:t>
      </w:r>
      <w:r w:rsidR="005E3132" w:rsidRPr="00221C17">
        <w:rPr>
          <w:rFonts w:ascii="Arial" w:hAnsi="Arial" w:cs="Arial"/>
          <w:color w:val="000000"/>
          <w:sz w:val="24"/>
          <w:szCs w:val="24"/>
          <w:lang w:val="es-ES_tradnl"/>
        </w:rPr>
        <w:t xml:space="preserve">las actividades desarrolladas durante el tiempo de su </w:t>
      </w:r>
      <w:r w:rsidR="000E58AA">
        <w:rPr>
          <w:rFonts w:ascii="Arial" w:hAnsi="Arial" w:cs="Arial"/>
          <w:color w:val="000000"/>
          <w:sz w:val="24"/>
          <w:szCs w:val="24"/>
          <w:lang w:val="es-ES_tradnl"/>
        </w:rPr>
        <w:t>encomienda</w:t>
      </w:r>
      <w:r w:rsidR="005E3132" w:rsidRPr="00221C17">
        <w:rPr>
          <w:rFonts w:ascii="Arial" w:hAnsi="Arial" w:cs="Arial"/>
          <w:color w:val="000000"/>
          <w:sz w:val="24"/>
          <w:szCs w:val="24"/>
          <w:lang w:val="es-ES_tradnl"/>
        </w:rPr>
        <w:t xml:space="preserve"> </w:t>
      </w:r>
      <w:r w:rsidR="003951BB" w:rsidRPr="00221C17">
        <w:rPr>
          <w:rFonts w:ascii="Arial" w:hAnsi="Arial" w:cs="Arial"/>
          <w:color w:val="000000"/>
          <w:sz w:val="24"/>
          <w:szCs w:val="24"/>
          <w:lang w:val="es-ES_tradnl"/>
        </w:rPr>
        <w:t xml:space="preserve">por </w:t>
      </w:r>
      <w:r w:rsidR="009301D4" w:rsidRPr="00221C17">
        <w:rPr>
          <w:rFonts w:ascii="Arial" w:hAnsi="Arial" w:cs="Arial"/>
          <w:color w:val="000000"/>
          <w:sz w:val="24"/>
          <w:szCs w:val="24"/>
          <w:lang w:val="es-ES_tradnl"/>
        </w:rPr>
        <w:t xml:space="preserve">dicho </w:t>
      </w:r>
      <w:r w:rsidR="000E58AA">
        <w:rPr>
          <w:rFonts w:ascii="Arial" w:hAnsi="Arial" w:cs="Arial"/>
          <w:color w:val="000000"/>
          <w:sz w:val="24"/>
          <w:szCs w:val="24"/>
          <w:lang w:val="es-ES_tradnl"/>
        </w:rPr>
        <w:t>funcionario</w:t>
      </w:r>
      <w:r w:rsidR="0045285B" w:rsidRPr="00221C17">
        <w:rPr>
          <w:rFonts w:ascii="Arial" w:hAnsi="Arial" w:cs="Arial"/>
          <w:color w:val="000000"/>
          <w:sz w:val="24"/>
          <w:szCs w:val="24"/>
          <w:lang w:val="es-ES_tradnl"/>
        </w:rPr>
        <w:t>:</w:t>
      </w:r>
    </w:p>
    <w:p w:rsidR="00AD6990" w:rsidRPr="00221C17" w:rsidRDefault="00AD6990" w:rsidP="00221C17">
      <w:pPr>
        <w:spacing w:line="360" w:lineRule="auto"/>
        <w:ind w:right="5"/>
        <w:jc w:val="both"/>
        <w:rPr>
          <w:rFonts w:ascii="Arial" w:hAnsi="Arial" w:cs="Arial"/>
          <w:color w:val="000000"/>
          <w:sz w:val="24"/>
          <w:szCs w:val="24"/>
        </w:rPr>
      </w:pPr>
    </w:p>
    <w:p w:rsidR="004A4DC8" w:rsidRDefault="00AD6990" w:rsidP="00221C17">
      <w:pPr>
        <w:numPr>
          <w:ilvl w:val="0"/>
          <w:numId w:val="42"/>
        </w:numPr>
        <w:spacing w:line="360" w:lineRule="auto"/>
        <w:ind w:right="5"/>
        <w:jc w:val="both"/>
        <w:rPr>
          <w:rFonts w:ascii="Arial" w:hAnsi="Arial" w:cs="Arial"/>
          <w:color w:val="000000"/>
          <w:sz w:val="24"/>
          <w:szCs w:val="24"/>
        </w:rPr>
      </w:pPr>
      <w:r>
        <w:rPr>
          <w:rFonts w:ascii="Arial" w:hAnsi="Arial" w:cs="Arial"/>
          <w:color w:val="000000"/>
          <w:sz w:val="24"/>
          <w:szCs w:val="24"/>
        </w:rPr>
        <w:t>Como parte de las actividades permanentes participó en el Comité de Administración del Fondo de Ahorro de los Trabajadores del Instituto, vigilando el cumplimiento del reglamento del Fondo de Ahorro, así como analizar y aprobar las solicitudes de préstamos y/o retiro voluntario de dicho fondo</w:t>
      </w:r>
      <w:r w:rsidR="00780890" w:rsidRPr="00221C17">
        <w:rPr>
          <w:rFonts w:ascii="Arial" w:hAnsi="Arial" w:cs="Arial"/>
          <w:color w:val="000000"/>
          <w:sz w:val="24"/>
          <w:szCs w:val="24"/>
        </w:rPr>
        <w:t>.</w:t>
      </w:r>
    </w:p>
    <w:p w:rsidR="00662213" w:rsidRDefault="00662213" w:rsidP="00662213">
      <w:pPr>
        <w:spacing w:line="360" w:lineRule="auto"/>
        <w:ind w:left="720" w:right="5"/>
        <w:jc w:val="both"/>
        <w:rPr>
          <w:rFonts w:ascii="Arial" w:hAnsi="Arial" w:cs="Arial"/>
          <w:color w:val="000000"/>
          <w:sz w:val="24"/>
          <w:szCs w:val="24"/>
        </w:rPr>
      </w:pPr>
    </w:p>
    <w:p w:rsidR="00AD6990" w:rsidRDefault="00AD6990" w:rsidP="00221C17">
      <w:pPr>
        <w:numPr>
          <w:ilvl w:val="0"/>
          <w:numId w:val="42"/>
        </w:numPr>
        <w:spacing w:line="360" w:lineRule="auto"/>
        <w:ind w:right="5"/>
        <w:jc w:val="both"/>
        <w:rPr>
          <w:rFonts w:ascii="Arial" w:hAnsi="Arial" w:cs="Arial"/>
          <w:color w:val="000000"/>
          <w:sz w:val="24"/>
          <w:szCs w:val="24"/>
        </w:rPr>
      </w:pPr>
      <w:r>
        <w:rPr>
          <w:rFonts w:ascii="Arial" w:hAnsi="Arial" w:cs="Arial"/>
          <w:color w:val="000000"/>
          <w:sz w:val="24"/>
          <w:szCs w:val="24"/>
        </w:rPr>
        <w:t>Participó en el Comité de Transparencia del cual fungió como Presidente hasta octubre de 2018, impartiendo  capacitación a las diferentes áreas del Instituto con obligación de transparencia.</w:t>
      </w:r>
    </w:p>
    <w:p w:rsidR="00662213" w:rsidRDefault="00662213" w:rsidP="00662213">
      <w:pPr>
        <w:spacing w:line="360" w:lineRule="auto"/>
        <w:ind w:right="5"/>
        <w:jc w:val="both"/>
        <w:rPr>
          <w:rFonts w:ascii="Arial" w:hAnsi="Arial" w:cs="Arial"/>
          <w:color w:val="000000"/>
          <w:sz w:val="24"/>
          <w:szCs w:val="24"/>
        </w:rPr>
      </w:pPr>
    </w:p>
    <w:p w:rsidR="00F14ED5" w:rsidRDefault="00AD6990" w:rsidP="00221C17">
      <w:pPr>
        <w:numPr>
          <w:ilvl w:val="0"/>
          <w:numId w:val="42"/>
        </w:numPr>
        <w:spacing w:line="360" w:lineRule="auto"/>
        <w:ind w:right="5"/>
        <w:jc w:val="both"/>
        <w:rPr>
          <w:rFonts w:ascii="Arial" w:hAnsi="Arial" w:cs="Arial"/>
          <w:color w:val="000000"/>
          <w:sz w:val="24"/>
          <w:szCs w:val="24"/>
        </w:rPr>
      </w:pPr>
      <w:r>
        <w:rPr>
          <w:rFonts w:ascii="Arial" w:hAnsi="Arial" w:cs="Arial"/>
          <w:color w:val="000000"/>
          <w:sz w:val="24"/>
          <w:szCs w:val="24"/>
        </w:rPr>
        <w:t xml:space="preserve">En el tema de </w:t>
      </w:r>
      <w:r w:rsidR="00F14ED5">
        <w:rPr>
          <w:rFonts w:ascii="Arial" w:hAnsi="Arial" w:cs="Arial"/>
          <w:color w:val="000000"/>
          <w:sz w:val="24"/>
          <w:szCs w:val="24"/>
        </w:rPr>
        <w:t>D</w:t>
      </w:r>
      <w:r>
        <w:rPr>
          <w:rFonts w:ascii="Arial" w:hAnsi="Arial" w:cs="Arial"/>
          <w:color w:val="000000"/>
          <w:sz w:val="24"/>
          <w:szCs w:val="24"/>
        </w:rPr>
        <w:t xml:space="preserve">eclaraciones </w:t>
      </w:r>
      <w:r w:rsidR="00F14ED5">
        <w:rPr>
          <w:rFonts w:ascii="Arial" w:hAnsi="Arial" w:cs="Arial"/>
          <w:color w:val="000000"/>
          <w:sz w:val="24"/>
          <w:szCs w:val="24"/>
        </w:rPr>
        <w:t>Patrimoniales y de I</w:t>
      </w:r>
      <w:r>
        <w:rPr>
          <w:rFonts w:ascii="Arial" w:hAnsi="Arial" w:cs="Arial"/>
          <w:color w:val="000000"/>
          <w:sz w:val="24"/>
          <w:szCs w:val="24"/>
        </w:rPr>
        <w:t>nterés, realizó actividades de carácter preventivo consistentes en difundir dicha obligación a través de avisos, mensajes por correo institucional así como carteles; asimismo se impartieron capacitaciones con la finalidad de sensibilizar, orientar y apoyar a los sujetos obligados</w:t>
      </w:r>
      <w:r w:rsidR="00F14ED5">
        <w:rPr>
          <w:rFonts w:ascii="Arial" w:hAnsi="Arial" w:cs="Arial"/>
          <w:color w:val="000000"/>
          <w:sz w:val="24"/>
          <w:szCs w:val="24"/>
        </w:rPr>
        <w:t>.</w:t>
      </w:r>
    </w:p>
    <w:p w:rsidR="00662213" w:rsidRDefault="00662213" w:rsidP="00662213">
      <w:pPr>
        <w:spacing w:line="360" w:lineRule="auto"/>
        <w:ind w:right="5"/>
        <w:jc w:val="both"/>
        <w:rPr>
          <w:rFonts w:ascii="Arial" w:hAnsi="Arial" w:cs="Arial"/>
          <w:color w:val="000000"/>
          <w:sz w:val="24"/>
          <w:szCs w:val="24"/>
        </w:rPr>
      </w:pPr>
    </w:p>
    <w:p w:rsidR="00F14ED5" w:rsidRDefault="00F14ED5" w:rsidP="00221C17">
      <w:pPr>
        <w:numPr>
          <w:ilvl w:val="0"/>
          <w:numId w:val="42"/>
        </w:numPr>
        <w:spacing w:line="360" w:lineRule="auto"/>
        <w:ind w:right="5"/>
        <w:jc w:val="both"/>
        <w:rPr>
          <w:rFonts w:ascii="Arial" w:hAnsi="Arial" w:cs="Arial"/>
          <w:color w:val="000000"/>
          <w:sz w:val="24"/>
          <w:szCs w:val="24"/>
        </w:rPr>
      </w:pPr>
      <w:r>
        <w:rPr>
          <w:rFonts w:ascii="Arial" w:hAnsi="Arial" w:cs="Arial"/>
          <w:color w:val="000000"/>
          <w:sz w:val="24"/>
          <w:szCs w:val="24"/>
        </w:rPr>
        <w:t xml:space="preserve">En lo referente a las Responsabilidades Administrativas, y con relación a los expedientes </w:t>
      </w:r>
      <w:r w:rsidR="00AD6990">
        <w:rPr>
          <w:rFonts w:ascii="Arial" w:hAnsi="Arial" w:cs="Arial"/>
          <w:color w:val="000000"/>
          <w:sz w:val="24"/>
          <w:szCs w:val="24"/>
        </w:rPr>
        <w:t xml:space="preserve"> </w:t>
      </w:r>
      <w:r>
        <w:rPr>
          <w:rFonts w:ascii="Arial" w:hAnsi="Arial" w:cs="Arial"/>
          <w:color w:val="000000"/>
          <w:sz w:val="24"/>
          <w:szCs w:val="24"/>
        </w:rPr>
        <w:t>formados con motivo de quejas y vistas señaladas, se emitieron acuerdos de reserva temporal en razón de que tendría las facultades para el conocimiento en esta materia.</w:t>
      </w:r>
    </w:p>
    <w:p w:rsidR="00662213" w:rsidRDefault="00662213" w:rsidP="00662213">
      <w:pPr>
        <w:spacing w:line="360" w:lineRule="auto"/>
        <w:ind w:right="5"/>
        <w:jc w:val="both"/>
        <w:rPr>
          <w:rFonts w:ascii="Arial" w:hAnsi="Arial" w:cs="Arial"/>
          <w:color w:val="000000"/>
          <w:sz w:val="24"/>
          <w:szCs w:val="24"/>
        </w:rPr>
      </w:pPr>
    </w:p>
    <w:p w:rsidR="00AD6990" w:rsidRDefault="00F14ED5" w:rsidP="00221C17">
      <w:pPr>
        <w:numPr>
          <w:ilvl w:val="0"/>
          <w:numId w:val="42"/>
        </w:numPr>
        <w:spacing w:line="360" w:lineRule="auto"/>
        <w:ind w:right="5"/>
        <w:jc w:val="both"/>
        <w:rPr>
          <w:rFonts w:ascii="Arial" w:hAnsi="Arial" w:cs="Arial"/>
          <w:color w:val="000000"/>
          <w:sz w:val="24"/>
          <w:szCs w:val="24"/>
        </w:rPr>
      </w:pPr>
      <w:r>
        <w:rPr>
          <w:rFonts w:ascii="Arial" w:hAnsi="Arial" w:cs="Arial"/>
          <w:color w:val="000000"/>
          <w:sz w:val="24"/>
          <w:szCs w:val="24"/>
        </w:rPr>
        <w:t>En cuanto a las funciones de Auditorías, durante la gestión se realizaron auditorías a los ingresos y egresos del Instituto, con base en las normas y procedimientos aceptados con el objetivo de fiscalizar</w:t>
      </w:r>
      <w:r w:rsidR="00AD6990">
        <w:rPr>
          <w:rFonts w:ascii="Arial" w:hAnsi="Arial" w:cs="Arial"/>
          <w:color w:val="000000"/>
          <w:sz w:val="24"/>
          <w:szCs w:val="24"/>
        </w:rPr>
        <w:t xml:space="preserve"> </w:t>
      </w:r>
      <w:r>
        <w:rPr>
          <w:rFonts w:ascii="Arial" w:hAnsi="Arial" w:cs="Arial"/>
          <w:color w:val="000000"/>
          <w:sz w:val="24"/>
          <w:szCs w:val="24"/>
        </w:rPr>
        <w:t>el uso correcto de los recursos públicos.</w:t>
      </w:r>
    </w:p>
    <w:p w:rsidR="00662213" w:rsidRDefault="00662213" w:rsidP="00662213">
      <w:pPr>
        <w:spacing w:line="360" w:lineRule="auto"/>
        <w:ind w:right="5"/>
        <w:jc w:val="both"/>
        <w:rPr>
          <w:rFonts w:ascii="Arial" w:hAnsi="Arial" w:cs="Arial"/>
          <w:color w:val="000000"/>
          <w:sz w:val="24"/>
          <w:szCs w:val="24"/>
        </w:rPr>
      </w:pPr>
    </w:p>
    <w:p w:rsidR="00F14ED5" w:rsidRDefault="00F14ED5" w:rsidP="00221C17">
      <w:pPr>
        <w:numPr>
          <w:ilvl w:val="0"/>
          <w:numId w:val="42"/>
        </w:numPr>
        <w:spacing w:line="360" w:lineRule="auto"/>
        <w:ind w:right="5"/>
        <w:jc w:val="both"/>
        <w:rPr>
          <w:rFonts w:ascii="Arial" w:hAnsi="Arial" w:cs="Arial"/>
          <w:color w:val="000000"/>
          <w:sz w:val="24"/>
          <w:szCs w:val="24"/>
        </w:rPr>
      </w:pPr>
      <w:r>
        <w:rPr>
          <w:rFonts w:ascii="Arial" w:hAnsi="Arial" w:cs="Arial"/>
          <w:color w:val="000000"/>
          <w:sz w:val="24"/>
          <w:szCs w:val="24"/>
        </w:rPr>
        <w:t>Emitió el Código de Ética del Instituto Electoral y Participación Ciudadana de Yucatán, con el fin de que impere una conducta digna y que oriente el desempeño de los servidores públicos que laboran en el instituto.</w:t>
      </w:r>
    </w:p>
    <w:p w:rsidR="00662213" w:rsidRDefault="00662213" w:rsidP="00662213">
      <w:pPr>
        <w:spacing w:line="360" w:lineRule="auto"/>
        <w:ind w:right="5"/>
        <w:jc w:val="both"/>
        <w:rPr>
          <w:rFonts w:ascii="Arial" w:hAnsi="Arial" w:cs="Arial"/>
          <w:color w:val="000000"/>
          <w:sz w:val="24"/>
          <w:szCs w:val="24"/>
        </w:rPr>
      </w:pPr>
    </w:p>
    <w:p w:rsidR="00662213" w:rsidRDefault="007C4C20" w:rsidP="00662213">
      <w:pPr>
        <w:numPr>
          <w:ilvl w:val="0"/>
          <w:numId w:val="42"/>
        </w:numPr>
        <w:spacing w:line="360" w:lineRule="auto"/>
        <w:ind w:right="5"/>
        <w:jc w:val="both"/>
        <w:rPr>
          <w:rFonts w:ascii="Arial" w:hAnsi="Arial" w:cs="Arial"/>
          <w:color w:val="000000"/>
          <w:sz w:val="24"/>
          <w:szCs w:val="24"/>
        </w:rPr>
      </w:pPr>
      <w:r>
        <w:rPr>
          <w:rFonts w:ascii="Arial" w:hAnsi="Arial" w:cs="Arial"/>
          <w:color w:val="000000"/>
          <w:sz w:val="24"/>
          <w:szCs w:val="24"/>
        </w:rPr>
        <w:t>Como parte de sus atribuciones, impartió cursos para los servidores públicos del instituto</w:t>
      </w:r>
      <w:r w:rsidR="00264389">
        <w:rPr>
          <w:rFonts w:ascii="Arial" w:hAnsi="Arial" w:cs="Arial"/>
          <w:color w:val="000000"/>
          <w:sz w:val="24"/>
          <w:szCs w:val="24"/>
        </w:rPr>
        <w:t>, con el propósito de que conozcan y cumplan con sus obligaciones administrativas.</w:t>
      </w:r>
    </w:p>
    <w:p w:rsidR="00662213" w:rsidRPr="00662213" w:rsidRDefault="00662213" w:rsidP="00662213">
      <w:pPr>
        <w:spacing w:line="360" w:lineRule="auto"/>
        <w:ind w:right="5"/>
        <w:jc w:val="both"/>
        <w:rPr>
          <w:rFonts w:ascii="Arial" w:hAnsi="Arial" w:cs="Arial"/>
          <w:color w:val="000000"/>
          <w:sz w:val="24"/>
          <w:szCs w:val="24"/>
        </w:rPr>
      </w:pPr>
    </w:p>
    <w:p w:rsidR="00264389" w:rsidRDefault="00264389" w:rsidP="00221C17">
      <w:pPr>
        <w:numPr>
          <w:ilvl w:val="0"/>
          <w:numId w:val="42"/>
        </w:numPr>
        <w:spacing w:line="360" w:lineRule="auto"/>
        <w:ind w:right="5"/>
        <w:jc w:val="both"/>
        <w:rPr>
          <w:rFonts w:ascii="Arial" w:hAnsi="Arial" w:cs="Arial"/>
          <w:color w:val="000000"/>
          <w:sz w:val="24"/>
          <w:szCs w:val="24"/>
        </w:rPr>
      </w:pPr>
      <w:r>
        <w:rPr>
          <w:rFonts w:ascii="Arial" w:hAnsi="Arial" w:cs="Arial"/>
          <w:color w:val="000000"/>
          <w:sz w:val="24"/>
          <w:szCs w:val="24"/>
        </w:rPr>
        <w:t xml:space="preserve">Impartió capacitaciones durante el periodo de agosto-septiembre de 2017, cursos en los temas del Sistema Estatal Anticorrupción y la </w:t>
      </w:r>
      <w:r w:rsidR="000B7C1D">
        <w:rPr>
          <w:rFonts w:ascii="Arial" w:hAnsi="Arial" w:cs="Arial"/>
          <w:color w:val="000000"/>
          <w:sz w:val="24"/>
          <w:szCs w:val="24"/>
        </w:rPr>
        <w:t xml:space="preserve">nueva </w:t>
      </w:r>
      <w:r>
        <w:rPr>
          <w:rFonts w:ascii="Arial" w:hAnsi="Arial" w:cs="Arial"/>
          <w:color w:val="000000"/>
          <w:sz w:val="24"/>
          <w:szCs w:val="24"/>
        </w:rPr>
        <w:t>Ley de Responsabilidades Administrativas del Estado de Yucatán</w:t>
      </w:r>
      <w:r w:rsidR="000B7C1D">
        <w:rPr>
          <w:rFonts w:ascii="Arial" w:hAnsi="Arial" w:cs="Arial"/>
          <w:color w:val="000000"/>
          <w:sz w:val="24"/>
          <w:szCs w:val="24"/>
        </w:rPr>
        <w:t>.</w:t>
      </w:r>
    </w:p>
    <w:p w:rsidR="00662213" w:rsidRDefault="00662213" w:rsidP="00662213">
      <w:pPr>
        <w:spacing w:line="360" w:lineRule="auto"/>
        <w:ind w:right="5"/>
        <w:jc w:val="both"/>
        <w:rPr>
          <w:rFonts w:ascii="Arial" w:hAnsi="Arial" w:cs="Arial"/>
          <w:color w:val="000000"/>
          <w:sz w:val="24"/>
          <w:szCs w:val="24"/>
        </w:rPr>
      </w:pPr>
    </w:p>
    <w:p w:rsidR="000B7C1D" w:rsidRDefault="000B7C1D" w:rsidP="00221C17">
      <w:pPr>
        <w:numPr>
          <w:ilvl w:val="0"/>
          <w:numId w:val="42"/>
        </w:numPr>
        <w:spacing w:line="360" w:lineRule="auto"/>
        <w:ind w:right="5"/>
        <w:jc w:val="both"/>
        <w:rPr>
          <w:rFonts w:ascii="Arial" w:hAnsi="Arial" w:cs="Arial"/>
          <w:color w:val="000000"/>
          <w:sz w:val="24"/>
          <w:szCs w:val="24"/>
        </w:rPr>
      </w:pPr>
      <w:r>
        <w:rPr>
          <w:rFonts w:ascii="Arial" w:hAnsi="Arial" w:cs="Arial"/>
          <w:color w:val="000000"/>
          <w:sz w:val="24"/>
          <w:szCs w:val="24"/>
        </w:rPr>
        <w:t>Impartió cursos a los servidores públicos que fungieron durante el proceso electoral 2017 – 2018 como coordinadores distritales y personal del Servicio Profesional Electoral para el debido llenado de sus declaraciones patrimoniales de inicio y conclusión de encargo.</w:t>
      </w:r>
    </w:p>
    <w:p w:rsidR="00662213" w:rsidRDefault="00662213" w:rsidP="00662213">
      <w:pPr>
        <w:spacing w:line="360" w:lineRule="auto"/>
        <w:ind w:right="5"/>
        <w:jc w:val="both"/>
        <w:rPr>
          <w:rFonts w:ascii="Arial" w:hAnsi="Arial" w:cs="Arial"/>
          <w:color w:val="000000"/>
          <w:sz w:val="24"/>
          <w:szCs w:val="24"/>
        </w:rPr>
      </w:pPr>
    </w:p>
    <w:p w:rsidR="000B7C1D" w:rsidRDefault="000B7C1D" w:rsidP="00221C17">
      <w:pPr>
        <w:numPr>
          <w:ilvl w:val="0"/>
          <w:numId w:val="42"/>
        </w:numPr>
        <w:spacing w:line="360" w:lineRule="auto"/>
        <w:ind w:right="5"/>
        <w:jc w:val="both"/>
        <w:rPr>
          <w:rFonts w:ascii="Arial" w:hAnsi="Arial" w:cs="Arial"/>
          <w:color w:val="000000"/>
          <w:sz w:val="24"/>
          <w:szCs w:val="24"/>
        </w:rPr>
      </w:pPr>
      <w:r>
        <w:rPr>
          <w:rFonts w:ascii="Arial" w:hAnsi="Arial" w:cs="Arial"/>
          <w:color w:val="000000"/>
          <w:sz w:val="24"/>
          <w:szCs w:val="24"/>
        </w:rPr>
        <w:t>Fungió como parte integrante del Comité de Control Interno</w:t>
      </w:r>
      <w:r w:rsidR="00662213">
        <w:rPr>
          <w:rFonts w:ascii="Arial" w:hAnsi="Arial" w:cs="Arial"/>
          <w:color w:val="000000"/>
          <w:sz w:val="24"/>
          <w:szCs w:val="24"/>
        </w:rPr>
        <w:t>, a efecto de fortalecer la administración eficaz y eficiente de los recursos del instituto, sus procesos administrativos y financieros.</w:t>
      </w:r>
    </w:p>
    <w:p w:rsidR="00662213" w:rsidRDefault="00662213" w:rsidP="00662213">
      <w:pPr>
        <w:spacing w:line="360" w:lineRule="auto"/>
        <w:ind w:right="5"/>
        <w:jc w:val="both"/>
        <w:rPr>
          <w:rFonts w:ascii="Arial" w:hAnsi="Arial" w:cs="Arial"/>
          <w:color w:val="000000"/>
          <w:sz w:val="24"/>
          <w:szCs w:val="24"/>
        </w:rPr>
      </w:pPr>
    </w:p>
    <w:p w:rsidR="00662213" w:rsidRDefault="00662213" w:rsidP="00221C17">
      <w:pPr>
        <w:numPr>
          <w:ilvl w:val="0"/>
          <w:numId w:val="42"/>
        </w:numPr>
        <w:spacing w:line="360" w:lineRule="auto"/>
        <w:ind w:right="5"/>
        <w:jc w:val="both"/>
        <w:rPr>
          <w:rFonts w:ascii="Arial" w:hAnsi="Arial" w:cs="Arial"/>
          <w:color w:val="000000"/>
          <w:sz w:val="24"/>
          <w:szCs w:val="24"/>
        </w:rPr>
      </w:pPr>
      <w:r>
        <w:rPr>
          <w:rFonts w:ascii="Arial" w:hAnsi="Arial" w:cs="Arial"/>
          <w:color w:val="000000"/>
          <w:sz w:val="24"/>
          <w:szCs w:val="24"/>
        </w:rPr>
        <w:t>Como titular del órgano interno de control, asistió a diferentes eventos que le ayudaron a fortalecer sus capacidades técnicas y operativas, entre los que destacan el Segundo, Tercer, Cuarto y Quinto Foro Nacional de Órganos de Control Interno de Institutos Electorales y Organismos Autónomos; el Foro: la información en el combate a la corrupción ¿cómo nos arreglamos?; el XXVII Congreso Nacional de Estudios Electorales “El Nuevo Mapa Electoral Mexicano”, entre otros.</w:t>
      </w:r>
    </w:p>
    <w:p w:rsidR="00AD1E40" w:rsidRDefault="00AD1E40" w:rsidP="00AD1E40">
      <w:pPr>
        <w:spacing w:line="360" w:lineRule="auto"/>
        <w:ind w:right="5"/>
        <w:jc w:val="both"/>
        <w:rPr>
          <w:rFonts w:ascii="Arial" w:hAnsi="Arial" w:cs="Arial"/>
          <w:color w:val="000000"/>
          <w:sz w:val="24"/>
          <w:szCs w:val="24"/>
        </w:rPr>
      </w:pPr>
    </w:p>
    <w:p w:rsidR="00662213" w:rsidRDefault="00662213" w:rsidP="00221C17">
      <w:pPr>
        <w:numPr>
          <w:ilvl w:val="0"/>
          <w:numId w:val="42"/>
        </w:numPr>
        <w:spacing w:line="360" w:lineRule="auto"/>
        <w:ind w:right="5"/>
        <w:jc w:val="both"/>
        <w:rPr>
          <w:rFonts w:ascii="Arial" w:hAnsi="Arial" w:cs="Arial"/>
          <w:color w:val="000000"/>
          <w:sz w:val="24"/>
          <w:szCs w:val="24"/>
        </w:rPr>
      </w:pPr>
      <w:r>
        <w:rPr>
          <w:rFonts w:ascii="Arial" w:hAnsi="Arial" w:cs="Arial"/>
          <w:color w:val="000000"/>
          <w:sz w:val="24"/>
          <w:szCs w:val="24"/>
        </w:rPr>
        <w:t>Participó en diversos cursos, entre los que se encuentran “Acceso a la Información Pública y la Protección de Datos Personales” 2013; Curso de Reforma Electoral, 2014; Capacitación impartida por la Secretaría de la Función Pública en la cd. de México</w:t>
      </w:r>
      <w:r w:rsidR="00477214">
        <w:rPr>
          <w:rFonts w:ascii="Arial" w:hAnsi="Arial" w:cs="Arial"/>
          <w:color w:val="000000"/>
          <w:sz w:val="24"/>
          <w:szCs w:val="24"/>
        </w:rPr>
        <w:t>, “Obligaciones y responsabilidades de los servidores públicos bajo el esquema del Sistema Nacional Anticorrupción”; el taller denominado “Modelo normativo y tecnológico para la implementación del sistema de información de auditoria del órgano interno de control del INE Y LA Asociación de Contralores de Institutos Electorales de México A.C.”</w:t>
      </w:r>
    </w:p>
    <w:p w:rsidR="00264389" w:rsidRPr="00221C17" w:rsidRDefault="00264389" w:rsidP="00264389">
      <w:pPr>
        <w:spacing w:line="360" w:lineRule="auto"/>
        <w:ind w:left="720" w:right="5"/>
        <w:jc w:val="both"/>
        <w:rPr>
          <w:rFonts w:ascii="Arial" w:hAnsi="Arial" w:cs="Arial"/>
          <w:color w:val="000000"/>
          <w:sz w:val="24"/>
          <w:szCs w:val="24"/>
        </w:rPr>
      </w:pPr>
    </w:p>
    <w:p w:rsidR="00517B2D" w:rsidRDefault="00566754" w:rsidP="00221C17">
      <w:pPr>
        <w:spacing w:line="360" w:lineRule="auto"/>
        <w:ind w:right="5" w:firstLine="708"/>
        <w:jc w:val="both"/>
        <w:rPr>
          <w:rFonts w:ascii="Arial" w:hAnsi="Arial" w:cs="Arial"/>
          <w:sz w:val="24"/>
          <w:szCs w:val="24"/>
        </w:rPr>
      </w:pPr>
      <w:r w:rsidRPr="00221C17">
        <w:rPr>
          <w:rFonts w:ascii="Arial" w:hAnsi="Arial" w:cs="Arial"/>
          <w:color w:val="000000"/>
          <w:sz w:val="24"/>
          <w:szCs w:val="24"/>
          <w:lang w:val="es-ES_tradnl"/>
        </w:rPr>
        <w:t>Por</w:t>
      </w:r>
      <w:r w:rsidR="00AD1E40">
        <w:rPr>
          <w:rFonts w:ascii="Arial" w:hAnsi="Arial" w:cs="Arial"/>
          <w:color w:val="000000"/>
          <w:sz w:val="24"/>
          <w:szCs w:val="24"/>
          <w:lang w:val="es-ES_tradnl"/>
        </w:rPr>
        <w:t xml:space="preserve"> todo</w:t>
      </w:r>
      <w:r w:rsidRPr="00221C17">
        <w:rPr>
          <w:rFonts w:ascii="Arial" w:hAnsi="Arial" w:cs="Arial"/>
          <w:color w:val="000000"/>
          <w:sz w:val="24"/>
          <w:szCs w:val="24"/>
          <w:lang w:val="es-ES_tradnl"/>
        </w:rPr>
        <w:t xml:space="preserve"> lo anteriormente expuesto</w:t>
      </w:r>
      <w:r w:rsidR="00B0751A" w:rsidRPr="00221C17">
        <w:rPr>
          <w:rFonts w:ascii="Arial" w:hAnsi="Arial" w:cs="Arial"/>
          <w:color w:val="000000"/>
          <w:sz w:val="24"/>
          <w:szCs w:val="24"/>
          <w:lang w:val="es-ES_tradnl"/>
        </w:rPr>
        <w:t>,</w:t>
      </w:r>
      <w:r w:rsidRPr="00221C17">
        <w:rPr>
          <w:rFonts w:ascii="Arial" w:hAnsi="Arial" w:cs="Arial"/>
          <w:color w:val="000000"/>
          <w:sz w:val="24"/>
          <w:szCs w:val="24"/>
          <w:lang w:val="es-ES_tradnl"/>
        </w:rPr>
        <w:t xml:space="preserve"> resulta viable recomendar la </w:t>
      </w:r>
      <w:r w:rsidR="000E58AA">
        <w:rPr>
          <w:rFonts w:ascii="Arial" w:eastAsia="Calibri" w:hAnsi="Arial" w:cs="Arial"/>
          <w:iCs/>
          <w:sz w:val="24"/>
          <w:szCs w:val="24"/>
          <w:lang w:eastAsia="en-US"/>
        </w:rPr>
        <w:t>designación por un período inmediato</w:t>
      </w:r>
      <w:r w:rsidR="000E58AA" w:rsidRPr="00221C17">
        <w:rPr>
          <w:rFonts w:ascii="Arial" w:eastAsia="Calibri" w:hAnsi="Arial" w:cs="Arial"/>
          <w:iCs/>
          <w:sz w:val="24"/>
          <w:szCs w:val="24"/>
          <w:lang w:eastAsia="en-US"/>
        </w:rPr>
        <w:t xml:space="preserve"> </w:t>
      </w:r>
      <w:r w:rsidR="000E58AA">
        <w:rPr>
          <w:rFonts w:ascii="Arial" w:eastAsia="Calibri" w:hAnsi="Arial" w:cs="Arial"/>
          <w:iCs/>
          <w:sz w:val="24"/>
          <w:szCs w:val="24"/>
          <w:lang w:eastAsia="en-US"/>
        </w:rPr>
        <w:t>posterior al cargo</w:t>
      </w:r>
      <w:r w:rsidRPr="00221C17">
        <w:rPr>
          <w:rFonts w:ascii="Arial" w:hAnsi="Arial" w:cs="Arial"/>
          <w:color w:val="000000"/>
          <w:sz w:val="24"/>
          <w:szCs w:val="24"/>
          <w:lang w:val="es-ES_tradnl"/>
        </w:rPr>
        <w:t xml:space="preserve"> </w:t>
      </w:r>
      <w:r w:rsidR="000E58AA">
        <w:rPr>
          <w:rFonts w:ascii="Arial" w:hAnsi="Arial" w:cs="Arial"/>
          <w:color w:val="000000"/>
          <w:sz w:val="24"/>
          <w:szCs w:val="24"/>
          <w:lang w:val="es-ES_tradnl"/>
        </w:rPr>
        <w:t xml:space="preserve">de </w:t>
      </w:r>
      <w:r w:rsidR="000E58AA">
        <w:rPr>
          <w:rFonts w:ascii="Arial" w:hAnsi="Arial" w:cs="Arial"/>
          <w:sz w:val="24"/>
          <w:szCs w:val="24"/>
        </w:rPr>
        <w:t>titular del Órgano Interno de Control del Instituto Electoral y de Participación Ciudadana de Yucatán, al C.P</w:t>
      </w:r>
      <w:r w:rsidR="00EF2073">
        <w:rPr>
          <w:rFonts w:ascii="Arial" w:hAnsi="Arial" w:cs="Arial"/>
          <w:sz w:val="24"/>
          <w:szCs w:val="24"/>
        </w:rPr>
        <w:t>.</w:t>
      </w:r>
      <w:r w:rsidR="000E58AA" w:rsidRPr="000E58AA">
        <w:rPr>
          <w:rFonts w:ascii="Arial" w:eastAsia="Calibri" w:hAnsi="Arial" w:cs="Arial"/>
          <w:iCs/>
          <w:color w:val="000000"/>
          <w:sz w:val="24"/>
          <w:szCs w:val="24"/>
          <w:lang w:eastAsia="en-US"/>
        </w:rPr>
        <w:t xml:space="preserve"> </w:t>
      </w:r>
      <w:r w:rsidR="000E58AA">
        <w:rPr>
          <w:rFonts w:ascii="Arial" w:eastAsia="Calibri" w:hAnsi="Arial" w:cs="Arial"/>
          <w:iCs/>
          <w:color w:val="000000"/>
          <w:sz w:val="24"/>
          <w:szCs w:val="24"/>
          <w:lang w:eastAsia="en-US"/>
        </w:rPr>
        <w:t>Wilbert Arturo Salazar Durán</w:t>
      </w:r>
      <w:r w:rsidRPr="00221C17">
        <w:rPr>
          <w:rFonts w:ascii="Arial" w:hAnsi="Arial" w:cs="Arial"/>
          <w:color w:val="000000"/>
          <w:sz w:val="24"/>
          <w:szCs w:val="24"/>
          <w:lang w:val="es-ES_tradnl"/>
        </w:rPr>
        <w:t xml:space="preserve">, ello en virtud de que consideramos </w:t>
      </w:r>
      <w:r w:rsidR="00B0751A" w:rsidRPr="00221C17">
        <w:rPr>
          <w:rFonts w:ascii="Arial" w:hAnsi="Arial" w:cs="Arial"/>
          <w:sz w:val="24"/>
          <w:szCs w:val="24"/>
        </w:rPr>
        <w:t>que la información, datos, documentos</w:t>
      </w:r>
      <w:r w:rsidR="003A3D3D">
        <w:rPr>
          <w:rFonts w:ascii="Arial" w:hAnsi="Arial" w:cs="Arial"/>
          <w:sz w:val="24"/>
          <w:szCs w:val="24"/>
        </w:rPr>
        <w:t xml:space="preserve"> y</w:t>
      </w:r>
      <w:r w:rsidR="00B0751A" w:rsidRPr="00221C17">
        <w:rPr>
          <w:rFonts w:ascii="Arial" w:hAnsi="Arial" w:cs="Arial"/>
          <w:sz w:val="24"/>
          <w:szCs w:val="24"/>
        </w:rPr>
        <w:t xml:space="preserve"> constancias</w:t>
      </w:r>
      <w:r w:rsidR="003A3D3D">
        <w:rPr>
          <w:rFonts w:ascii="Arial" w:hAnsi="Arial" w:cs="Arial"/>
          <w:sz w:val="24"/>
          <w:szCs w:val="24"/>
        </w:rPr>
        <w:t>,</w:t>
      </w:r>
      <w:r w:rsidR="00B0751A" w:rsidRPr="00221C17">
        <w:rPr>
          <w:rFonts w:ascii="Arial" w:hAnsi="Arial" w:cs="Arial"/>
          <w:sz w:val="24"/>
          <w:szCs w:val="24"/>
        </w:rPr>
        <w:t xml:space="preserve"> acreditan un </w:t>
      </w:r>
      <w:r w:rsidR="003A3D3D">
        <w:rPr>
          <w:rFonts w:ascii="Arial" w:hAnsi="Arial" w:cs="Arial"/>
          <w:sz w:val="24"/>
          <w:szCs w:val="24"/>
        </w:rPr>
        <w:t>desempeño eficaz</w:t>
      </w:r>
      <w:r w:rsidR="00DD4910">
        <w:rPr>
          <w:rFonts w:ascii="Arial" w:hAnsi="Arial" w:cs="Arial"/>
          <w:sz w:val="24"/>
          <w:szCs w:val="24"/>
        </w:rPr>
        <w:t xml:space="preserve"> y satisfactorio</w:t>
      </w:r>
      <w:r w:rsidR="003A3D3D">
        <w:rPr>
          <w:rFonts w:ascii="Arial" w:hAnsi="Arial" w:cs="Arial"/>
          <w:sz w:val="24"/>
          <w:szCs w:val="24"/>
        </w:rPr>
        <w:t xml:space="preserve"> </w:t>
      </w:r>
      <w:r w:rsidR="00B0751A" w:rsidRPr="00221C17">
        <w:rPr>
          <w:rFonts w:ascii="Arial" w:hAnsi="Arial" w:cs="Arial"/>
          <w:sz w:val="24"/>
          <w:szCs w:val="24"/>
        </w:rPr>
        <w:t>de sus actividades</w:t>
      </w:r>
      <w:r w:rsidR="00382D00" w:rsidRPr="00221C17">
        <w:rPr>
          <w:rFonts w:ascii="Arial" w:hAnsi="Arial" w:cs="Arial"/>
          <w:sz w:val="24"/>
          <w:szCs w:val="24"/>
        </w:rPr>
        <w:t xml:space="preserve"> realizadas</w:t>
      </w:r>
      <w:r w:rsidR="00B0751A" w:rsidRPr="00221C17">
        <w:rPr>
          <w:rFonts w:ascii="Arial" w:hAnsi="Arial" w:cs="Arial"/>
          <w:sz w:val="24"/>
          <w:szCs w:val="24"/>
        </w:rPr>
        <w:t xml:space="preserve">, </w:t>
      </w:r>
      <w:r w:rsidR="00382D00" w:rsidRPr="00221C17">
        <w:rPr>
          <w:rFonts w:ascii="Arial" w:hAnsi="Arial" w:cs="Arial"/>
          <w:sz w:val="24"/>
          <w:szCs w:val="24"/>
        </w:rPr>
        <w:t xml:space="preserve">siendo esto </w:t>
      </w:r>
      <w:r w:rsidR="00B0751A" w:rsidRPr="00221C17">
        <w:rPr>
          <w:rFonts w:ascii="Arial" w:hAnsi="Arial" w:cs="Arial"/>
          <w:sz w:val="24"/>
          <w:szCs w:val="24"/>
        </w:rPr>
        <w:t xml:space="preserve">suficiente para demostrar la conveniencia de conservar el cargo </w:t>
      </w:r>
      <w:r w:rsidR="000E58AA">
        <w:rPr>
          <w:rFonts w:ascii="Arial" w:hAnsi="Arial" w:cs="Arial"/>
          <w:sz w:val="24"/>
          <w:szCs w:val="24"/>
        </w:rPr>
        <w:t>que actualmente ocupa</w:t>
      </w:r>
      <w:r w:rsidR="00517B2D">
        <w:rPr>
          <w:rFonts w:ascii="Arial" w:hAnsi="Arial" w:cs="Arial"/>
          <w:sz w:val="24"/>
          <w:szCs w:val="24"/>
        </w:rPr>
        <w:t>.</w:t>
      </w:r>
    </w:p>
    <w:p w:rsidR="00517B2D" w:rsidRDefault="000E58AA" w:rsidP="00120D39">
      <w:pPr>
        <w:ind w:right="5" w:firstLine="708"/>
        <w:jc w:val="both"/>
        <w:rPr>
          <w:rFonts w:ascii="Arial" w:hAnsi="Arial" w:cs="Arial"/>
          <w:sz w:val="24"/>
          <w:szCs w:val="24"/>
        </w:rPr>
      </w:pPr>
      <w:r>
        <w:rPr>
          <w:rFonts w:ascii="Arial" w:hAnsi="Arial" w:cs="Arial"/>
          <w:sz w:val="24"/>
          <w:szCs w:val="24"/>
        </w:rPr>
        <w:t xml:space="preserve"> </w:t>
      </w:r>
    </w:p>
    <w:p w:rsidR="00B0751A" w:rsidRPr="00221C17" w:rsidRDefault="00517B2D" w:rsidP="00221C17">
      <w:pPr>
        <w:spacing w:line="360" w:lineRule="auto"/>
        <w:ind w:right="5" w:firstLine="708"/>
        <w:jc w:val="both"/>
        <w:rPr>
          <w:rFonts w:ascii="Arial" w:hAnsi="Arial" w:cs="Arial"/>
          <w:sz w:val="24"/>
          <w:szCs w:val="24"/>
          <w:lang w:val="es-ES_tradnl"/>
        </w:rPr>
      </w:pPr>
      <w:r>
        <w:rPr>
          <w:rFonts w:ascii="Arial" w:hAnsi="Arial" w:cs="Arial"/>
          <w:sz w:val="24"/>
          <w:szCs w:val="24"/>
        </w:rPr>
        <w:t>P</w:t>
      </w:r>
      <w:r w:rsidR="00382D00" w:rsidRPr="00221C17">
        <w:rPr>
          <w:rFonts w:ascii="Arial" w:hAnsi="Arial" w:cs="Arial"/>
          <w:sz w:val="24"/>
          <w:szCs w:val="24"/>
        </w:rPr>
        <w:t xml:space="preserve">or lo que </w:t>
      </w:r>
      <w:r w:rsidR="00B0751A" w:rsidRPr="00221C17">
        <w:rPr>
          <w:rFonts w:ascii="Arial" w:hAnsi="Arial" w:cs="Arial"/>
          <w:sz w:val="24"/>
          <w:szCs w:val="24"/>
        </w:rPr>
        <w:t xml:space="preserve">esta Comisión Permanente, somete a consideración del Pleno del Congreso, el presente proyecto de </w:t>
      </w:r>
      <w:r w:rsidR="00391E17">
        <w:rPr>
          <w:rFonts w:ascii="Arial" w:hAnsi="Arial" w:cs="Arial"/>
          <w:sz w:val="24"/>
          <w:szCs w:val="24"/>
        </w:rPr>
        <w:t xml:space="preserve">decreto </w:t>
      </w:r>
      <w:r w:rsidR="00B0751A" w:rsidRPr="00221C17">
        <w:rPr>
          <w:rFonts w:ascii="Arial" w:hAnsi="Arial" w:cs="Arial"/>
          <w:sz w:val="24"/>
          <w:szCs w:val="24"/>
        </w:rPr>
        <w:t xml:space="preserve">que contiene la </w:t>
      </w:r>
      <w:r w:rsidR="000E58AA">
        <w:rPr>
          <w:rFonts w:ascii="Arial" w:hAnsi="Arial" w:cs="Arial"/>
          <w:sz w:val="24"/>
          <w:szCs w:val="24"/>
        </w:rPr>
        <w:t>desiganción</w:t>
      </w:r>
      <w:r w:rsidR="00B0751A" w:rsidRPr="00221C17">
        <w:rPr>
          <w:rFonts w:ascii="Arial" w:hAnsi="Arial" w:cs="Arial"/>
          <w:sz w:val="24"/>
          <w:szCs w:val="24"/>
        </w:rPr>
        <w:t xml:space="preserve"> del nombramiento efectuado por este H. Congreso, en favor del </w:t>
      </w:r>
      <w:r w:rsidR="000E58AA">
        <w:rPr>
          <w:rFonts w:ascii="Arial" w:hAnsi="Arial" w:cs="Arial"/>
          <w:color w:val="000000"/>
          <w:sz w:val="24"/>
          <w:szCs w:val="24"/>
          <w:lang w:val="es-ES_tradnl"/>
        </w:rPr>
        <w:t xml:space="preserve">de </w:t>
      </w:r>
      <w:r w:rsidR="000E58AA">
        <w:rPr>
          <w:rFonts w:ascii="Arial" w:hAnsi="Arial" w:cs="Arial"/>
          <w:sz w:val="24"/>
          <w:szCs w:val="24"/>
        </w:rPr>
        <w:t>titular del Órgano Interno de Control del Instituto Electoral y de Participación Ciudadana de Yucatán, C.P</w:t>
      </w:r>
      <w:r w:rsidR="00EF2073">
        <w:rPr>
          <w:rFonts w:ascii="Arial" w:hAnsi="Arial" w:cs="Arial"/>
          <w:sz w:val="24"/>
          <w:szCs w:val="24"/>
        </w:rPr>
        <w:t>.</w:t>
      </w:r>
      <w:r w:rsidR="000E58AA" w:rsidRPr="000E58AA">
        <w:rPr>
          <w:rFonts w:ascii="Arial" w:eastAsia="Calibri" w:hAnsi="Arial" w:cs="Arial"/>
          <w:iCs/>
          <w:color w:val="000000"/>
          <w:sz w:val="24"/>
          <w:szCs w:val="24"/>
          <w:lang w:eastAsia="en-US"/>
        </w:rPr>
        <w:t xml:space="preserve"> </w:t>
      </w:r>
      <w:r w:rsidR="000E58AA">
        <w:rPr>
          <w:rFonts w:ascii="Arial" w:eastAsia="Calibri" w:hAnsi="Arial" w:cs="Arial"/>
          <w:iCs/>
          <w:color w:val="000000"/>
          <w:sz w:val="24"/>
          <w:szCs w:val="24"/>
          <w:lang w:eastAsia="en-US"/>
        </w:rPr>
        <w:t>Wilbert Arturo Salazar Durán</w:t>
      </w:r>
      <w:r w:rsidR="00C932C6" w:rsidRPr="00221C17">
        <w:rPr>
          <w:rFonts w:ascii="Arial" w:hAnsi="Arial" w:cs="Arial"/>
          <w:sz w:val="24"/>
          <w:szCs w:val="24"/>
          <w:lang w:val="es-MX" w:eastAsia="es-MX"/>
        </w:rPr>
        <w:t xml:space="preserve">, </w:t>
      </w:r>
      <w:r w:rsidR="00B0751A" w:rsidRPr="00221C17">
        <w:rPr>
          <w:rFonts w:ascii="Arial" w:hAnsi="Arial" w:cs="Arial"/>
          <w:sz w:val="24"/>
          <w:szCs w:val="24"/>
        </w:rPr>
        <w:t xml:space="preserve">para </w:t>
      </w:r>
      <w:r w:rsidR="00C932C6" w:rsidRPr="00221C17">
        <w:rPr>
          <w:rFonts w:ascii="Arial" w:hAnsi="Arial" w:cs="Arial"/>
          <w:sz w:val="24"/>
          <w:szCs w:val="24"/>
        </w:rPr>
        <w:t xml:space="preserve">continuar en dicho </w:t>
      </w:r>
      <w:r w:rsidR="00B0751A" w:rsidRPr="00221C17">
        <w:rPr>
          <w:rFonts w:ascii="Arial" w:hAnsi="Arial" w:cs="Arial"/>
          <w:sz w:val="24"/>
          <w:szCs w:val="24"/>
        </w:rPr>
        <w:t xml:space="preserve">cargo, </w:t>
      </w:r>
      <w:r w:rsidR="00B0751A" w:rsidRPr="00221C17">
        <w:rPr>
          <w:rFonts w:ascii="Arial" w:hAnsi="Arial" w:cs="Arial"/>
          <w:sz w:val="24"/>
          <w:szCs w:val="24"/>
          <w:lang w:val="es-ES_tradnl"/>
        </w:rPr>
        <w:t xml:space="preserve">para el </w:t>
      </w:r>
      <w:r w:rsidR="000E58AA">
        <w:rPr>
          <w:rFonts w:ascii="Arial" w:eastAsia="Calibri" w:hAnsi="Arial" w:cs="Arial"/>
          <w:iCs/>
          <w:sz w:val="24"/>
          <w:szCs w:val="24"/>
          <w:lang w:eastAsia="en-US"/>
        </w:rPr>
        <w:t>período inmediato</w:t>
      </w:r>
      <w:r w:rsidR="000E58AA" w:rsidRPr="00221C17">
        <w:rPr>
          <w:rFonts w:ascii="Arial" w:eastAsia="Calibri" w:hAnsi="Arial" w:cs="Arial"/>
          <w:iCs/>
          <w:sz w:val="24"/>
          <w:szCs w:val="24"/>
          <w:lang w:eastAsia="en-US"/>
        </w:rPr>
        <w:t xml:space="preserve"> </w:t>
      </w:r>
      <w:r w:rsidR="000E58AA">
        <w:rPr>
          <w:rFonts w:ascii="Arial" w:eastAsia="Calibri" w:hAnsi="Arial" w:cs="Arial"/>
          <w:iCs/>
          <w:sz w:val="24"/>
          <w:szCs w:val="24"/>
          <w:lang w:eastAsia="en-US"/>
        </w:rPr>
        <w:t>posterior</w:t>
      </w:r>
      <w:r w:rsidR="00B0751A" w:rsidRPr="00221C17">
        <w:rPr>
          <w:rFonts w:ascii="Arial" w:hAnsi="Arial" w:cs="Arial"/>
          <w:sz w:val="24"/>
          <w:szCs w:val="24"/>
          <w:lang w:val="es-ES_tradnl"/>
        </w:rPr>
        <w:t xml:space="preserve"> comprendido del </w:t>
      </w:r>
      <w:r w:rsidR="000E58AA">
        <w:rPr>
          <w:rFonts w:ascii="Arial" w:hAnsi="Arial" w:cs="Arial"/>
          <w:sz w:val="24"/>
          <w:szCs w:val="24"/>
          <w:lang w:val="es-ES_tradnl"/>
        </w:rPr>
        <w:t>15</w:t>
      </w:r>
      <w:r w:rsidR="00B0751A" w:rsidRPr="00221C17">
        <w:rPr>
          <w:rFonts w:ascii="Arial" w:hAnsi="Arial" w:cs="Arial"/>
          <w:sz w:val="24"/>
          <w:szCs w:val="24"/>
          <w:lang w:val="es-ES_tradnl"/>
        </w:rPr>
        <w:t xml:space="preserve"> de </w:t>
      </w:r>
      <w:r w:rsidR="000E58AA">
        <w:rPr>
          <w:rFonts w:ascii="Arial" w:hAnsi="Arial" w:cs="Arial"/>
          <w:sz w:val="24"/>
          <w:szCs w:val="24"/>
          <w:lang w:val="es-ES_tradnl"/>
        </w:rPr>
        <w:t>abril</w:t>
      </w:r>
      <w:r w:rsidR="00C932C6" w:rsidRPr="00221C17">
        <w:rPr>
          <w:rFonts w:ascii="Arial" w:hAnsi="Arial" w:cs="Arial"/>
          <w:sz w:val="24"/>
          <w:szCs w:val="24"/>
          <w:lang w:val="es-ES_tradnl"/>
        </w:rPr>
        <w:t xml:space="preserve"> de 201</w:t>
      </w:r>
      <w:r w:rsidR="000E58AA">
        <w:rPr>
          <w:rFonts w:ascii="Arial" w:hAnsi="Arial" w:cs="Arial"/>
          <w:sz w:val="24"/>
          <w:szCs w:val="24"/>
          <w:lang w:val="es-ES_tradnl"/>
        </w:rPr>
        <w:t>9</w:t>
      </w:r>
      <w:r w:rsidR="00C932C6" w:rsidRPr="00221C17">
        <w:rPr>
          <w:rFonts w:ascii="Arial" w:hAnsi="Arial" w:cs="Arial"/>
          <w:sz w:val="24"/>
          <w:szCs w:val="24"/>
          <w:lang w:val="es-ES_tradnl"/>
        </w:rPr>
        <w:t xml:space="preserve"> </w:t>
      </w:r>
      <w:r w:rsidR="00B0751A" w:rsidRPr="00221C17">
        <w:rPr>
          <w:rFonts w:ascii="Arial" w:hAnsi="Arial" w:cs="Arial"/>
          <w:sz w:val="24"/>
          <w:szCs w:val="24"/>
          <w:lang w:val="es-ES_tradnl"/>
        </w:rPr>
        <w:t xml:space="preserve">al </w:t>
      </w:r>
      <w:r w:rsidR="00C932C6" w:rsidRPr="00221C17">
        <w:rPr>
          <w:rFonts w:ascii="Arial" w:hAnsi="Arial" w:cs="Arial"/>
          <w:sz w:val="24"/>
          <w:szCs w:val="24"/>
          <w:lang w:val="es-ES_tradnl"/>
        </w:rPr>
        <w:t>1</w:t>
      </w:r>
      <w:r w:rsidR="000E58AA">
        <w:rPr>
          <w:rFonts w:ascii="Arial" w:hAnsi="Arial" w:cs="Arial"/>
          <w:sz w:val="24"/>
          <w:szCs w:val="24"/>
          <w:lang w:val="es-ES_tradnl"/>
        </w:rPr>
        <w:t>4</w:t>
      </w:r>
      <w:r w:rsidR="00C932C6" w:rsidRPr="00221C17">
        <w:rPr>
          <w:rFonts w:ascii="Arial" w:hAnsi="Arial" w:cs="Arial"/>
          <w:sz w:val="24"/>
          <w:szCs w:val="24"/>
          <w:lang w:val="es-ES_tradnl"/>
        </w:rPr>
        <w:t xml:space="preserve"> de </w:t>
      </w:r>
      <w:r w:rsidR="000E58AA">
        <w:rPr>
          <w:rFonts w:ascii="Arial" w:hAnsi="Arial" w:cs="Arial"/>
          <w:sz w:val="24"/>
          <w:szCs w:val="24"/>
          <w:lang w:val="es-ES_tradnl"/>
        </w:rPr>
        <w:t>abril</w:t>
      </w:r>
      <w:r w:rsidR="00B0751A" w:rsidRPr="00221C17">
        <w:rPr>
          <w:rFonts w:ascii="Arial" w:hAnsi="Arial" w:cs="Arial"/>
          <w:sz w:val="24"/>
          <w:szCs w:val="24"/>
          <w:lang w:val="es-ES_tradnl"/>
        </w:rPr>
        <w:t xml:space="preserve"> del 202</w:t>
      </w:r>
      <w:r w:rsidR="000E58AA">
        <w:rPr>
          <w:rFonts w:ascii="Arial" w:hAnsi="Arial" w:cs="Arial"/>
          <w:sz w:val="24"/>
          <w:szCs w:val="24"/>
          <w:lang w:val="es-ES_tradnl"/>
        </w:rPr>
        <w:t>5</w:t>
      </w:r>
      <w:r w:rsidR="00F33E4A" w:rsidRPr="00221C17">
        <w:rPr>
          <w:rFonts w:ascii="Arial" w:hAnsi="Arial" w:cs="Arial"/>
          <w:sz w:val="24"/>
          <w:szCs w:val="24"/>
          <w:lang w:val="es-ES_tradnl"/>
        </w:rPr>
        <w:t>, de acuerdo con lo establecido en la ley</w:t>
      </w:r>
      <w:r w:rsidR="00B0751A" w:rsidRPr="00221C17">
        <w:rPr>
          <w:rFonts w:ascii="Arial" w:hAnsi="Arial" w:cs="Arial"/>
          <w:sz w:val="24"/>
          <w:szCs w:val="24"/>
          <w:lang w:val="es-ES_tradnl"/>
        </w:rPr>
        <w:t xml:space="preserve">. </w:t>
      </w:r>
    </w:p>
    <w:p w:rsidR="00B0751A" w:rsidRPr="00221C17" w:rsidRDefault="00B0751A" w:rsidP="00120D39">
      <w:pPr>
        <w:jc w:val="both"/>
        <w:rPr>
          <w:rFonts w:ascii="Arial" w:hAnsi="Arial" w:cs="Arial"/>
          <w:sz w:val="24"/>
          <w:szCs w:val="24"/>
          <w:lang w:val="es-ES_tradnl"/>
        </w:rPr>
      </w:pPr>
    </w:p>
    <w:p w:rsidR="00B0751A" w:rsidRPr="00221C17" w:rsidRDefault="00B0751A" w:rsidP="00221C17">
      <w:pPr>
        <w:spacing w:line="360" w:lineRule="auto"/>
        <w:ind w:firstLine="708"/>
        <w:jc w:val="both"/>
        <w:rPr>
          <w:rFonts w:ascii="Arial" w:hAnsi="Arial" w:cs="Arial"/>
          <w:sz w:val="24"/>
          <w:szCs w:val="24"/>
          <w:lang w:val="es-ES_tradnl"/>
        </w:rPr>
      </w:pPr>
      <w:r w:rsidRPr="00221C17">
        <w:rPr>
          <w:rFonts w:ascii="Arial" w:hAnsi="Arial" w:cs="Arial"/>
          <w:sz w:val="24"/>
          <w:szCs w:val="24"/>
          <w:lang w:val="es-ES_tradnl"/>
        </w:rPr>
        <w:t xml:space="preserve">Dicha </w:t>
      </w:r>
      <w:r w:rsidR="00365887">
        <w:rPr>
          <w:rFonts w:ascii="Arial" w:hAnsi="Arial" w:cs="Arial"/>
          <w:sz w:val="24"/>
          <w:szCs w:val="24"/>
          <w:lang w:val="es-ES_tradnl"/>
        </w:rPr>
        <w:t>designación</w:t>
      </w:r>
      <w:r w:rsidRPr="00221C17">
        <w:rPr>
          <w:rFonts w:ascii="Arial" w:hAnsi="Arial" w:cs="Arial"/>
          <w:sz w:val="24"/>
          <w:szCs w:val="24"/>
          <w:lang w:val="es-ES_tradnl"/>
        </w:rPr>
        <w:t xml:space="preserve">, </w:t>
      </w:r>
      <w:r w:rsidRPr="00221C17">
        <w:rPr>
          <w:rFonts w:ascii="Arial" w:hAnsi="Arial" w:cs="Arial"/>
          <w:sz w:val="24"/>
          <w:szCs w:val="24"/>
        </w:rPr>
        <w:t>además de ser una garantía a favor del</w:t>
      </w:r>
      <w:r w:rsidR="00610D33">
        <w:rPr>
          <w:rFonts w:ascii="Arial" w:hAnsi="Arial" w:cs="Arial"/>
          <w:sz w:val="24"/>
          <w:szCs w:val="24"/>
        </w:rPr>
        <w:t xml:space="preserve"> citado</w:t>
      </w:r>
      <w:r w:rsidRPr="00221C17">
        <w:rPr>
          <w:rFonts w:ascii="Arial" w:hAnsi="Arial" w:cs="Arial"/>
          <w:sz w:val="24"/>
          <w:szCs w:val="24"/>
        </w:rPr>
        <w:t xml:space="preserve"> funcionario </w:t>
      </w:r>
      <w:r w:rsidR="00610D33">
        <w:rPr>
          <w:rFonts w:ascii="Arial" w:hAnsi="Arial" w:cs="Arial"/>
          <w:sz w:val="24"/>
          <w:szCs w:val="24"/>
        </w:rPr>
        <w:t>público</w:t>
      </w:r>
      <w:r w:rsidRPr="00221C17">
        <w:rPr>
          <w:rFonts w:ascii="Arial" w:hAnsi="Arial" w:cs="Arial"/>
          <w:sz w:val="24"/>
          <w:szCs w:val="24"/>
        </w:rPr>
        <w:t xml:space="preserve"> que se encuentra en evaluación, se traduce en una garantía que opera </w:t>
      </w:r>
      <w:r w:rsidR="002844B6">
        <w:rPr>
          <w:rFonts w:ascii="Arial" w:hAnsi="Arial" w:cs="Arial"/>
          <w:sz w:val="24"/>
          <w:szCs w:val="24"/>
        </w:rPr>
        <w:t>a</w:t>
      </w:r>
      <w:r w:rsidRPr="00221C17">
        <w:rPr>
          <w:rFonts w:ascii="Arial" w:hAnsi="Arial" w:cs="Arial"/>
          <w:sz w:val="24"/>
          <w:szCs w:val="24"/>
        </w:rPr>
        <w:t xml:space="preserve"> favor de la sociedad, pues ésta tiene derecho a contar con </w:t>
      </w:r>
      <w:r w:rsidR="00944BA8" w:rsidRPr="00221C17">
        <w:rPr>
          <w:rFonts w:ascii="Arial" w:hAnsi="Arial" w:cs="Arial"/>
          <w:sz w:val="24"/>
          <w:szCs w:val="24"/>
        </w:rPr>
        <w:t xml:space="preserve">servidores públicos </w:t>
      </w:r>
      <w:r w:rsidRPr="00221C17">
        <w:rPr>
          <w:rFonts w:ascii="Arial" w:hAnsi="Arial" w:cs="Arial"/>
          <w:sz w:val="24"/>
          <w:szCs w:val="24"/>
        </w:rPr>
        <w:t xml:space="preserve">capaces e idóneos que cumplan con </w:t>
      </w:r>
      <w:r w:rsidR="00610D33">
        <w:rPr>
          <w:rFonts w:ascii="Arial" w:hAnsi="Arial" w:cs="Arial"/>
          <w:sz w:val="24"/>
          <w:szCs w:val="24"/>
        </w:rPr>
        <w:t xml:space="preserve">sus funciones </w:t>
      </w:r>
      <w:r w:rsidRPr="00221C17">
        <w:rPr>
          <w:rFonts w:ascii="Arial" w:hAnsi="Arial" w:cs="Arial"/>
          <w:sz w:val="24"/>
          <w:szCs w:val="24"/>
        </w:rPr>
        <w:t>constitucional</w:t>
      </w:r>
      <w:r w:rsidR="00844A7E">
        <w:rPr>
          <w:rFonts w:ascii="Arial" w:hAnsi="Arial" w:cs="Arial"/>
          <w:sz w:val="24"/>
          <w:szCs w:val="24"/>
        </w:rPr>
        <w:t>es</w:t>
      </w:r>
      <w:r w:rsidRPr="00221C17">
        <w:rPr>
          <w:rFonts w:ascii="Arial" w:hAnsi="Arial" w:cs="Arial"/>
          <w:sz w:val="24"/>
          <w:szCs w:val="24"/>
        </w:rPr>
        <w:t xml:space="preserve"> de </w:t>
      </w:r>
      <w:r w:rsidR="00610D33">
        <w:rPr>
          <w:rFonts w:ascii="Arial" w:hAnsi="Arial" w:cs="Arial"/>
          <w:sz w:val="24"/>
          <w:szCs w:val="24"/>
        </w:rPr>
        <w:t>manera efectiva</w:t>
      </w:r>
      <w:r w:rsidRPr="00221C17">
        <w:rPr>
          <w:rFonts w:ascii="Arial" w:hAnsi="Arial" w:cs="Arial"/>
          <w:sz w:val="24"/>
          <w:szCs w:val="24"/>
        </w:rPr>
        <w:t>.</w:t>
      </w:r>
    </w:p>
    <w:p w:rsidR="00566754" w:rsidRPr="00221C17" w:rsidRDefault="00B94EBB" w:rsidP="00120D39">
      <w:pPr>
        <w:ind w:right="5" w:firstLine="708"/>
        <w:jc w:val="both"/>
        <w:rPr>
          <w:rFonts w:ascii="Arial" w:hAnsi="Arial" w:cs="Arial"/>
          <w:color w:val="000000"/>
          <w:sz w:val="24"/>
          <w:szCs w:val="24"/>
          <w:lang w:val="es-ES_tradnl"/>
        </w:rPr>
      </w:pPr>
      <w:r w:rsidRPr="00221C17">
        <w:rPr>
          <w:rFonts w:ascii="Arial" w:hAnsi="Arial" w:cs="Arial"/>
          <w:color w:val="000000"/>
          <w:sz w:val="24"/>
          <w:szCs w:val="24"/>
          <w:highlight w:val="yellow"/>
          <w:lang w:val="es-ES_tradnl"/>
        </w:rPr>
        <w:t xml:space="preserve"> </w:t>
      </w:r>
    </w:p>
    <w:p w:rsidR="00566754" w:rsidRPr="00221C17" w:rsidRDefault="00B94EBB" w:rsidP="009E7DAE">
      <w:pPr>
        <w:spacing w:line="360" w:lineRule="auto"/>
        <w:ind w:right="6" w:firstLine="709"/>
        <w:jc w:val="both"/>
        <w:rPr>
          <w:rFonts w:ascii="Arial" w:hAnsi="Arial" w:cs="Arial"/>
          <w:color w:val="000000"/>
          <w:sz w:val="24"/>
          <w:szCs w:val="24"/>
          <w:lang w:val="es-ES_tradnl"/>
        </w:rPr>
      </w:pPr>
      <w:r w:rsidRPr="00221C17">
        <w:rPr>
          <w:rFonts w:ascii="Arial" w:hAnsi="Arial" w:cs="Arial"/>
          <w:b/>
          <w:color w:val="000000"/>
          <w:sz w:val="24"/>
          <w:szCs w:val="24"/>
          <w:lang w:val="es-ES_tradnl"/>
        </w:rPr>
        <w:t>CUARTA</w:t>
      </w:r>
      <w:r w:rsidR="00566754" w:rsidRPr="00221C17">
        <w:rPr>
          <w:rFonts w:ascii="Arial" w:hAnsi="Arial" w:cs="Arial"/>
          <w:b/>
          <w:color w:val="000000"/>
          <w:sz w:val="24"/>
          <w:szCs w:val="24"/>
          <w:lang w:val="es-ES_tradnl"/>
        </w:rPr>
        <w:t>.</w:t>
      </w:r>
      <w:r w:rsidR="00566754" w:rsidRPr="00221C17">
        <w:rPr>
          <w:rFonts w:ascii="Arial" w:hAnsi="Arial" w:cs="Arial"/>
          <w:color w:val="000000"/>
          <w:sz w:val="24"/>
          <w:szCs w:val="24"/>
          <w:lang w:val="es-ES_tradnl"/>
        </w:rPr>
        <w:t xml:space="preserve"> Precisado lo anterior, resulta importante señalar que el legislador local cuenta con </w:t>
      </w:r>
      <w:r w:rsidR="00844A7E">
        <w:rPr>
          <w:rFonts w:ascii="Arial" w:hAnsi="Arial" w:cs="Arial"/>
          <w:color w:val="000000"/>
          <w:sz w:val="24"/>
          <w:szCs w:val="24"/>
          <w:lang w:val="es-ES_tradnl"/>
        </w:rPr>
        <w:t xml:space="preserve">la facultad de </w:t>
      </w:r>
      <w:r w:rsidR="00566754" w:rsidRPr="00221C17">
        <w:rPr>
          <w:rFonts w:ascii="Arial" w:hAnsi="Arial" w:cs="Arial"/>
          <w:color w:val="000000"/>
          <w:sz w:val="24"/>
          <w:szCs w:val="24"/>
          <w:lang w:val="es-ES_tradnl"/>
        </w:rPr>
        <w:t>establecer los requisitos y características de</w:t>
      </w:r>
      <w:r w:rsidR="00844A7E">
        <w:rPr>
          <w:rFonts w:ascii="Arial" w:hAnsi="Arial" w:cs="Arial"/>
          <w:color w:val="000000"/>
          <w:sz w:val="24"/>
          <w:szCs w:val="24"/>
          <w:lang w:val="es-ES_tradnl"/>
        </w:rPr>
        <w:t xml:space="preserve"> los órganos de control interno tanto de la administración pública como de los organismos autónomos</w:t>
      </w:r>
      <w:r w:rsidR="00566754" w:rsidRPr="00221C17">
        <w:rPr>
          <w:rFonts w:ascii="Arial" w:hAnsi="Arial" w:cs="Arial"/>
          <w:color w:val="000000"/>
          <w:sz w:val="24"/>
          <w:szCs w:val="24"/>
          <w:lang w:val="es-ES_tradnl"/>
        </w:rPr>
        <w:t xml:space="preserve">. En ese sentido, también cuenta con plena </w:t>
      </w:r>
      <w:r w:rsidR="00844A7E">
        <w:rPr>
          <w:rFonts w:ascii="Arial" w:hAnsi="Arial" w:cs="Arial"/>
          <w:color w:val="000000"/>
          <w:sz w:val="24"/>
          <w:szCs w:val="24"/>
          <w:lang w:val="es-ES_tradnl"/>
        </w:rPr>
        <w:t xml:space="preserve">atribución </w:t>
      </w:r>
      <w:r w:rsidR="00566754" w:rsidRPr="00221C17">
        <w:rPr>
          <w:rFonts w:ascii="Arial" w:hAnsi="Arial" w:cs="Arial"/>
          <w:color w:val="000000"/>
          <w:sz w:val="24"/>
          <w:szCs w:val="24"/>
          <w:lang w:val="es-ES_tradnl"/>
        </w:rPr>
        <w:t>para establecer l</w:t>
      </w:r>
      <w:r w:rsidR="00844A7E">
        <w:rPr>
          <w:rFonts w:ascii="Arial" w:hAnsi="Arial" w:cs="Arial"/>
          <w:color w:val="000000"/>
          <w:sz w:val="24"/>
          <w:szCs w:val="24"/>
          <w:lang w:val="es-ES_tradnl"/>
        </w:rPr>
        <w:t>o</w:t>
      </w:r>
      <w:r w:rsidR="00566754" w:rsidRPr="00221C17">
        <w:rPr>
          <w:rFonts w:ascii="Arial" w:hAnsi="Arial" w:cs="Arial"/>
          <w:color w:val="000000"/>
          <w:sz w:val="24"/>
          <w:szCs w:val="24"/>
          <w:lang w:val="es-ES_tradnl"/>
        </w:rPr>
        <w:t>s</w:t>
      </w:r>
      <w:r w:rsidR="00844A7E">
        <w:rPr>
          <w:rFonts w:ascii="Arial" w:hAnsi="Arial" w:cs="Arial"/>
          <w:color w:val="000000"/>
          <w:sz w:val="24"/>
          <w:szCs w:val="24"/>
          <w:lang w:val="es-ES_tradnl"/>
        </w:rPr>
        <w:t xml:space="preserve"> criterios y metodología </w:t>
      </w:r>
      <w:r w:rsidR="00844A7E" w:rsidRPr="00844A7E">
        <w:rPr>
          <w:rFonts w:ascii="Arial" w:hAnsi="Arial" w:cs="Arial"/>
          <w:color w:val="000000"/>
          <w:sz w:val="24"/>
          <w:szCs w:val="24"/>
          <w:lang w:val="es-ES_tradnl"/>
        </w:rPr>
        <w:t>para la evaluación de</w:t>
      </w:r>
      <w:r w:rsidR="00344CDF">
        <w:rPr>
          <w:rFonts w:ascii="Arial" w:hAnsi="Arial" w:cs="Arial"/>
          <w:color w:val="000000"/>
          <w:sz w:val="24"/>
          <w:szCs w:val="24"/>
          <w:lang w:val="es-ES_tradnl"/>
        </w:rPr>
        <w:t>l</w:t>
      </w:r>
      <w:r w:rsidR="00844A7E" w:rsidRPr="00844A7E">
        <w:rPr>
          <w:rFonts w:ascii="Arial" w:hAnsi="Arial" w:cs="Arial"/>
          <w:color w:val="000000"/>
          <w:sz w:val="24"/>
          <w:szCs w:val="24"/>
          <w:lang w:val="es-ES_tradnl"/>
        </w:rPr>
        <w:t xml:space="preserve"> desempeño</w:t>
      </w:r>
      <w:r w:rsidR="00344CDF">
        <w:rPr>
          <w:rFonts w:ascii="Arial" w:hAnsi="Arial" w:cs="Arial"/>
          <w:color w:val="000000"/>
          <w:sz w:val="24"/>
          <w:szCs w:val="24"/>
          <w:lang w:val="es-ES_tradnl"/>
        </w:rPr>
        <w:t xml:space="preserve"> de los titulares del órgano de control interno de los organismos constitucionales autónomo</w:t>
      </w:r>
      <w:r w:rsidR="00566754" w:rsidRPr="00221C17">
        <w:rPr>
          <w:rFonts w:ascii="Arial" w:hAnsi="Arial" w:cs="Arial"/>
          <w:color w:val="000000"/>
          <w:sz w:val="24"/>
          <w:szCs w:val="24"/>
          <w:lang w:val="es-ES_tradnl"/>
        </w:rPr>
        <w:t xml:space="preserve"> para la integración y renovación de</w:t>
      </w:r>
      <w:r w:rsidR="00344CDF">
        <w:rPr>
          <w:rFonts w:ascii="Arial" w:hAnsi="Arial" w:cs="Arial"/>
          <w:color w:val="000000"/>
          <w:sz w:val="24"/>
          <w:szCs w:val="24"/>
          <w:lang w:val="es-ES_tradnl"/>
        </w:rPr>
        <w:t xml:space="preserve"> dichos órganos </w:t>
      </w:r>
      <w:r w:rsidR="00566754" w:rsidRPr="00221C17">
        <w:rPr>
          <w:rFonts w:ascii="Arial" w:hAnsi="Arial" w:cs="Arial"/>
          <w:color w:val="000000"/>
          <w:sz w:val="24"/>
          <w:szCs w:val="24"/>
          <w:lang w:val="es-ES_tradnl"/>
        </w:rPr>
        <w:t xml:space="preserve">que, en su concepto, garanticen de la mejor manera su funcionamiento. </w:t>
      </w:r>
    </w:p>
    <w:p w:rsidR="001A5022" w:rsidRPr="00221C17" w:rsidRDefault="001A5022" w:rsidP="00120D39">
      <w:pPr>
        <w:ind w:right="5" w:firstLine="709"/>
        <w:jc w:val="both"/>
        <w:rPr>
          <w:rFonts w:ascii="Arial" w:hAnsi="Arial" w:cs="Arial"/>
          <w:color w:val="000000"/>
          <w:sz w:val="24"/>
          <w:szCs w:val="24"/>
          <w:lang w:val="es-ES_tradnl"/>
        </w:rPr>
      </w:pPr>
    </w:p>
    <w:p w:rsidR="00566754" w:rsidRPr="00221C17" w:rsidRDefault="00566754" w:rsidP="00221C17">
      <w:pPr>
        <w:spacing w:line="360" w:lineRule="auto"/>
        <w:ind w:right="5" w:firstLine="709"/>
        <w:jc w:val="both"/>
        <w:rPr>
          <w:rFonts w:ascii="Arial" w:hAnsi="Arial" w:cs="Arial"/>
          <w:color w:val="000000"/>
          <w:sz w:val="24"/>
          <w:szCs w:val="24"/>
          <w:lang w:val="es-ES_tradnl"/>
        </w:rPr>
      </w:pPr>
      <w:r w:rsidRPr="00221C17">
        <w:rPr>
          <w:rFonts w:ascii="Arial" w:hAnsi="Arial" w:cs="Arial"/>
          <w:color w:val="000000"/>
          <w:sz w:val="24"/>
          <w:szCs w:val="24"/>
          <w:lang w:val="es-ES_tradnl"/>
        </w:rPr>
        <w:t xml:space="preserve">Por tal motivo, consideramos que en el ejercicio de las facultades soberanas del Estado de Yucatán, previo al presente dictamen, y atendiendo a los méritos del </w:t>
      </w:r>
      <w:r w:rsidR="00344CDF">
        <w:rPr>
          <w:rFonts w:ascii="Arial" w:hAnsi="Arial" w:cs="Arial"/>
          <w:color w:val="000000"/>
          <w:sz w:val="24"/>
          <w:szCs w:val="24"/>
          <w:lang w:val="es-ES_tradnl"/>
        </w:rPr>
        <w:t xml:space="preserve">C.P. </w:t>
      </w:r>
      <w:r w:rsidR="00344CDF">
        <w:rPr>
          <w:rFonts w:ascii="Arial" w:eastAsia="Calibri" w:hAnsi="Arial" w:cs="Arial"/>
          <w:iCs/>
          <w:color w:val="000000"/>
          <w:sz w:val="24"/>
          <w:szCs w:val="24"/>
          <w:lang w:eastAsia="en-US"/>
        </w:rPr>
        <w:t>Wilbert Arturo Salazar Durán</w:t>
      </w:r>
      <w:r w:rsidRPr="00221C17">
        <w:rPr>
          <w:rFonts w:ascii="Arial" w:hAnsi="Arial" w:cs="Arial"/>
          <w:color w:val="000000"/>
          <w:sz w:val="24"/>
          <w:szCs w:val="24"/>
          <w:lang w:val="es-ES_tradnl"/>
        </w:rPr>
        <w:t xml:space="preserve">, </w:t>
      </w:r>
      <w:r w:rsidR="00285117">
        <w:rPr>
          <w:rFonts w:ascii="Arial" w:hAnsi="Arial" w:cs="Arial"/>
          <w:color w:val="000000"/>
          <w:sz w:val="24"/>
          <w:szCs w:val="24"/>
          <w:lang w:val="es-ES_tradnl"/>
        </w:rPr>
        <w:t xml:space="preserve">acordamos </w:t>
      </w:r>
      <w:r w:rsidR="00344CDF">
        <w:rPr>
          <w:rFonts w:ascii="Arial" w:hAnsi="Arial" w:cs="Arial"/>
          <w:color w:val="000000"/>
          <w:sz w:val="24"/>
          <w:szCs w:val="24"/>
          <w:lang w:val="es-ES_tradnl"/>
        </w:rPr>
        <w:t>proponer su continuidad para un periodo inmediato posterior, correspondiente d</w:t>
      </w:r>
      <w:r w:rsidR="00285117">
        <w:rPr>
          <w:rFonts w:ascii="Arial" w:hAnsi="Arial" w:cs="Arial"/>
          <w:color w:val="000000"/>
          <w:sz w:val="24"/>
          <w:szCs w:val="24"/>
          <w:lang w:val="es-ES_tradnl"/>
        </w:rPr>
        <w:t>el 1</w:t>
      </w:r>
      <w:r w:rsidR="00344CDF">
        <w:rPr>
          <w:rFonts w:ascii="Arial" w:hAnsi="Arial" w:cs="Arial"/>
          <w:color w:val="000000"/>
          <w:sz w:val="24"/>
          <w:szCs w:val="24"/>
          <w:lang w:val="es-ES_tradnl"/>
        </w:rPr>
        <w:t>5</w:t>
      </w:r>
      <w:r w:rsidR="00285117">
        <w:rPr>
          <w:rFonts w:ascii="Arial" w:hAnsi="Arial" w:cs="Arial"/>
          <w:color w:val="000000"/>
          <w:sz w:val="24"/>
          <w:szCs w:val="24"/>
          <w:lang w:val="es-ES_tradnl"/>
        </w:rPr>
        <w:t xml:space="preserve"> de a</w:t>
      </w:r>
      <w:r w:rsidR="00344CDF">
        <w:rPr>
          <w:rFonts w:ascii="Arial" w:hAnsi="Arial" w:cs="Arial"/>
          <w:color w:val="000000"/>
          <w:sz w:val="24"/>
          <w:szCs w:val="24"/>
          <w:lang w:val="es-ES_tradnl"/>
        </w:rPr>
        <w:t>bril</w:t>
      </w:r>
      <w:r w:rsidR="00285117">
        <w:rPr>
          <w:rFonts w:ascii="Arial" w:hAnsi="Arial" w:cs="Arial"/>
          <w:color w:val="000000"/>
          <w:sz w:val="24"/>
          <w:szCs w:val="24"/>
          <w:lang w:val="es-ES_tradnl"/>
        </w:rPr>
        <w:t xml:space="preserve"> de 201</w:t>
      </w:r>
      <w:r w:rsidR="00344CDF">
        <w:rPr>
          <w:rFonts w:ascii="Arial" w:hAnsi="Arial" w:cs="Arial"/>
          <w:color w:val="000000"/>
          <w:sz w:val="24"/>
          <w:szCs w:val="24"/>
          <w:lang w:val="es-ES_tradnl"/>
        </w:rPr>
        <w:t>9</w:t>
      </w:r>
      <w:r w:rsidR="00285117">
        <w:rPr>
          <w:rFonts w:ascii="Arial" w:hAnsi="Arial" w:cs="Arial"/>
          <w:color w:val="000000"/>
          <w:sz w:val="24"/>
          <w:szCs w:val="24"/>
          <w:lang w:val="es-ES_tradnl"/>
        </w:rPr>
        <w:t xml:space="preserve"> al 1</w:t>
      </w:r>
      <w:r w:rsidR="00344CDF">
        <w:rPr>
          <w:rFonts w:ascii="Arial" w:hAnsi="Arial" w:cs="Arial"/>
          <w:color w:val="000000"/>
          <w:sz w:val="24"/>
          <w:szCs w:val="24"/>
          <w:lang w:val="es-ES_tradnl"/>
        </w:rPr>
        <w:t>4</w:t>
      </w:r>
      <w:r w:rsidR="00285117">
        <w:rPr>
          <w:rFonts w:ascii="Arial" w:hAnsi="Arial" w:cs="Arial"/>
          <w:color w:val="000000"/>
          <w:sz w:val="24"/>
          <w:szCs w:val="24"/>
          <w:lang w:val="es-ES_tradnl"/>
        </w:rPr>
        <w:t xml:space="preserve"> de </w:t>
      </w:r>
      <w:r w:rsidR="00344CDF">
        <w:rPr>
          <w:rFonts w:ascii="Arial" w:hAnsi="Arial" w:cs="Arial"/>
          <w:color w:val="000000"/>
          <w:sz w:val="24"/>
          <w:szCs w:val="24"/>
          <w:lang w:val="es-ES_tradnl"/>
        </w:rPr>
        <w:t>abril</w:t>
      </w:r>
      <w:r w:rsidR="00285117">
        <w:rPr>
          <w:rFonts w:ascii="Arial" w:hAnsi="Arial" w:cs="Arial"/>
          <w:color w:val="000000"/>
          <w:sz w:val="24"/>
          <w:szCs w:val="24"/>
          <w:lang w:val="es-ES_tradnl"/>
        </w:rPr>
        <w:t xml:space="preserve"> de</w:t>
      </w:r>
      <w:r w:rsidR="00344CDF">
        <w:rPr>
          <w:rFonts w:ascii="Arial" w:hAnsi="Arial" w:cs="Arial"/>
          <w:color w:val="000000"/>
          <w:sz w:val="24"/>
          <w:szCs w:val="24"/>
          <w:lang w:val="es-ES_tradnl"/>
        </w:rPr>
        <w:t xml:space="preserve">l año </w:t>
      </w:r>
      <w:r w:rsidR="00285117">
        <w:rPr>
          <w:rFonts w:ascii="Arial" w:hAnsi="Arial" w:cs="Arial"/>
          <w:color w:val="000000"/>
          <w:sz w:val="24"/>
          <w:szCs w:val="24"/>
          <w:lang w:val="es-ES_tradnl"/>
        </w:rPr>
        <w:t>202</w:t>
      </w:r>
      <w:r w:rsidR="00344CDF">
        <w:rPr>
          <w:rFonts w:ascii="Arial" w:hAnsi="Arial" w:cs="Arial"/>
          <w:color w:val="000000"/>
          <w:sz w:val="24"/>
          <w:szCs w:val="24"/>
          <w:lang w:val="es-ES_tradnl"/>
        </w:rPr>
        <w:t>5</w:t>
      </w:r>
      <w:r w:rsidR="00285117">
        <w:rPr>
          <w:rFonts w:ascii="Arial" w:hAnsi="Arial" w:cs="Arial"/>
          <w:color w:val="000000"/>
          <w:sz w:val="24"/>
          <w:szCs w:val="24"/>
          <w:lang w:val="es-ES_tradnl"/>
        </w:rPr>
        <w:t>.</w:t>
      </w:r>
    </w:p>
    <w:p w:rsidR="00566754" w:rsidRPr="00221C17" w:rsidRDefault="00566754" w:rsidP="00221C17">
      <w:pPr>
        <w:spacing w:line="360" w:lineRule="auto"/>
        <w:ind w:right="5" w:firstLine="709"/>
        <w:jc w:val="both"/>
        <w:rPr>
          <w:rFonts w:ascii="Arial" w:hAnsi="Arial" w:cs="Arial"/>
          <w:color w:val="000000"/>
          <w:sz w:val="24"/>
          <w:szCs w:val="24"/>
          <w:lang w:val="es-ES_tradnl"/>
        </w:rPr>
      </w:pPr>
    </w:p>
    <w:p w:rsidR="0005430C" w:rsidRDefault="00566754" w:rsidP="00120D39">
      <w:pPr>
        <w:spacing w:line="360" w:lineRule="auto"/>
        <w:ind w:right="5" w:firstLine="708"/>
        <w:jc w:val="both"/>
        <w:rPr>
          <w:rFonts w:ascii="Arial" w:hAnsi="Arial" w:cs="Arial"/>
          <w:color w:val="000000"/>
          <w:sz w:val="24"/>
          <w:szCs w:val="24"/>
          <w:lang w:val="es-ES_tradnl"/>
        </w:rPr>
      </w:pPr>
      <w:r w:rsidRPr="00221C17">
        <w:rPr>
          <w:rFonts w:ascii="Arial" w:hAnsi="Arial" w:cs="Arial"/>
          <w:color w:val="000000"/>
          <w:sz w:val="24"/>
          <w:szCs w:val="24"/>
          <w:lang w:val="es-ES_tradnl"/>
        </w:rPr>
        <w:t xml:space="preserve">Por tal razón y de conformidad con lo establecido por el artículo </w:t>
      </w:r>
      <w:r w:rsidRPr="00221C17">
        <w:rPr>
          <w:rFonts w:ascii="Arial" w:hAnsi="Arial" w:cs="Arial"/>
          <w:sz w:val="24"/>
          <w:szCs w:val="24"/>
          <w:lang w:val="es-ES_tradnl"/>
        </w:rPr>
        <w:t>7</w:t>
      </w:r>
      <w:r w:rsidR="00344CDF">
        <w:rPr>
          <w:rFonts w:ascii="Arial" w:hAnsi="Arial" w:cs="Arial"/>
          <w:sz w:val="24"/>
          <w:szCs w:val="24"/>
          <w:lang w:val="es-ES_tradnl"/>
        </w:rPr>
        <w:t>5 Bis</w:t>
      </w:r>
      <w:r w:rsidRPr="00221C17">
        <w:rPr>
          <w:rFonts w:ascii="Arial" w:hAnsi="Arial" w:cs="Arial"/>
          <w:sz w:val="24"/>
          <w:szCs w:val="24"/>
          <w:lang w:val="es-ES_tradnl"/>
        </w:rPr>
        <w:t xml:space="preserve"> de la Constitución Política del Estado de Yucatán;</w:t>
      </w:r>
      <w:r w:rsidRPr="00221C17">
        <w:rPr>
          <w:rFonts w:ascii="Arial" w:hAnsi="Arial" w:cs="Arial"/>
          <w:color w:val="000000"/>
          <w:sz w:val="24"/>
          <w:szCs w:val="24"/>
          <w:lang w:val="es-ES_tradnl"/>
        </w:rPr>
        <w:t xml:space="preserve"> </w:t>
      </w:r>
      <w:r w:rsidR="005B6FB7" w:rsidRPr="00221C17">
        <w:rPr>
          <w:rFonts w:ascii="Arial" w:hAnsi="Arial" w:cs="Arial"/>
          <w:color w:val="000000"/>
          <w:sz w:val="24"/>
          <w:szCs w:val="24"/>
          <w:lang w:val="es-ES_tradnl"/>
        </w:rPr>
        <w:t xml:space="preserve">y </w:t>
      </w:r>
      <w:r w:rsidRPr="00221C17">
        <w:rPr>
          <w:rFonts w:ascii="Arial" w:hAnsi="Arial" w:cs="Arial"/>
          <w:color w:val="000000"/>
          <w:sz w:val="24"/>
          <w:szCs w:val="24"/>
          <w:lang w:val="es-ES_tradnl"/>
        </w:rPr>
        <w:t>43</w:t>
      </w:r>
      <w:r w:rsidRPr="00221C17">
        <w:rPr>
          <w:rFonts w:ascii="Arial" w:hAnsi="Arial" w:cs="Arial"/>
          <w:sz w:val="24"/>
          <w:szCs w:val="24"/>
          <w:lang w:val="es-ES_tradnl"/>
        </w:rPr>
        <w:t xml:space="preserve"> fracción II de la Ley de Gobierno del Poder Legislativo del Estado de Yucatán</w:t>
      </w:r>
      <w:r w:rsidRPr="00221C17">
        <w:rPr>
          <w:rFonts w:ascii="Arial" w:hAnsi="Arial" w:cs="Arial"/>
          <w:color w:val="000000"/>
          <w:sz w:val="24"/>
          <w:szCs w:val="24"/>
        </w:rPr>
        <w:t xml:space="preserve">, </w:t>
      </w:r>
      <w:r w:rsidRPr="00221C17">
        <w:rPr>
          <w:rFonts w:ascii="Arial" w:hAnsi="Arial" w:cs="Arial"/>
          <w:color w:val="000000"/>
          <w:sz w:val="24"/>
          <w:szCs w:val="24"/>
          <w:lang w:val="es-ES_tradnl"/>
        </w:rPr>
        <w:t>sometemos a consideración de esa Honorable Soberanía, el siguiente proyecto de</w:t>
      </w:r>
      <w:r w:rsidR="00480164">
        <w:rPr>
          <w:rFonts w:ascii="Arial" w:hAnsi="Arial" w:cs="Arial"/>
          <w:color w:val="000000"/>
          <w:sz w:val="24"/>
          <w:szCs w:val="24"/>
          <w:lang w:val="es-ES_tradnl"/>
        </w:rPr>
        <w:t>:</w:t>
      </w:r>
    </w:p>
    <w:p w:rsidR="00566754" w:rsidRDefault="00C1151B" w:rsidP="00C1151B">
      <w:pPr>
        <w:spacing w:line="360" w:lineRule="auto"/>
        <w:ind w:right="5"/>
        <w:jc w:val="center"/>
        <w:rPr>
          <w:rFonts w:ascii="Arial" w:hAnsi="Arial" w:cs="Arial"/>
          <w:b/>
          <w:bCs/>
          <w:sz w:val="24"/>
          <w:szCs w:val="24"/>
          <w:lang w:val="pt-BR"/>
        </w:rPr>
      </w:pPr>
      <w:r>
        <w:rPr>
          <w:rFonts w:ascii="Arial" w:hAnsi="Arial" w:cs="Arial"/>
          <w:b/>
          <w:bCs/>
          <w:sz w:val="24"/>
          <w:szCs w:val="24"/>
          <w:lang w:val="es-ES_tradnl"/>
        </w:rPr>
        <w:br w:type="column"/>
      </w:r>
      <w:r w:rsidR="00317C49">
        <w:rPr>
          <w:rFonts w:ascii="Arial" w:hAnsi="Arial" w:cs="Arial"/>
          <w:b/>
          <w:bCs/>
          <w:sz w:val="24"/>
          <w:szCs w:val="24"/>
          <w:lang w:val="pt-BR"/>
        </w:rPr>
        <w:t>D</w:t>
      </w:r>
      <w:r>
        <w:rPr>
          <w:rFonts w:ascii="Arial" w:hAnsi="Arial" w:cs="Arial"/>
          <w:b/>
          <w:bCs/>
          <w:sz w:val="24"/>
          <w:szCs w:val="24"/>
          <w:lang w:val="pt-BR"/>
        </w:rPr>
        <w:t xml:space="preserve"> </w:t>
      </w:r>
      <w:r w:rsidR="00317C49">
        <w:rPr>
          <w:rFonts w:ascii="Arial" w:hAnsi="Arial" w:cs="Arial"/>
          <w:b/>
          <w:bCs/>
          <w:sz w:val="24"/>
          <w:szCs w:val="24"/>
          <w:lang w:val="pt-BR"/>
        </w:rPr>
        <w:t>E</w:t>
      </w:r>
      <w:r>
        <w:rPr>
          <w:rFonts w:ascii="Arial" w:hAnsi="Arial" w:cs="Arial"/>
          <w:b/>
          <w:bCs/>
          <w:sz w:val="24"/>
          <w:szCs w:val="24"/>
          <w:lang w:val="pt-BR"/>
        </w:rPr>
        <w:t xml:space="preserve"> </w:t>
      </w:r>
      <w:r w:rsidR="00317C49">
        <w:rPr>
          <w:rFonts w:ascii="Arial" w:hAnsi="Arial" w:cs="Arial"/>
          <w:b/>
          <w:bCs/>
          <w:sz w:val="24"/>
          <w:szCs w:val="24"/>
          <w:lang w:val="pt-BR"/>
        </w:rPr>
        <w:t>C</w:t>
      </w:r>
      <w:r>
        <w:rPr>
          <w:rFonts w:ascii="Arial" w:hAnsi="Arial" w:cs="Arial"/>
          <w:b/>
          <w:bCs/>
          <w:sz w:val="24"/>
          <w:szCs w:val="24"/>
          <w:lang w:val="pt-BR"/>
        </w:rPr>
        <w:t xml:space="preserve"> </w:t>
      </w:r>
      <w:r w:rsidR="00317C49">
        <w:rPr>
          <w:rFonts w:ascii="Arial" w:hAnsi="Arial" w:cs="Arial"/>
          <w:b/>
          <w:bCs/>
          <w:sz w:val="24"/>
          <w:szCs w:val="24"/>
          <w:lang w:val="pt-BR"/>
        </w:rPr>
        <w:t>R</w:t>
      </w:r>
      <w:r>
        <w:rPr>
          <w:rFonts w:ascii="Arial" w:hAnsi="Arial" w:cs="Arial"/>
          <w:b/>
          <w:bCs/>
          <w:sz w:val="24"/>
          <w:szCs w:val="24"/>
          <w:lang w:val="pt-BR"/>
        </w:rPr>
        <w:t xml:space="preserve"> </w:t>
      </w:r>
      <w:r w:rsidR="00317C49">
        <w:rPr>
          <w:rFonts w:ascii="Arial" w:hAnsi="Arial" w:cs="Arial"/>
          <w:b/>
          <w:bCs/>
          <w:sz w:val="24"/>
          <w:szCs w:val="24"/>
          <w:lang w:val="pt-BR"/>
        </w:rPr>
        <w:t>E</w:t>
      </w:r>
      <w:r>
        <w:rPr>
          <w:rFonts w:ascii="Arial" w:hAnsi="Arial" w:cs="Arial"/>
          <w:b/>
          <w:bCs/>
          <w:sz w:val="24"/>
          <w:szCs w:val="24"/>
          <w:lang w:val="pt-BR"/>
        </w:rPr>
        <w:t xml:space="preserve"> </w:t>
      </w:r>
      <w:r w:rsidR="00317C49">
        <w:rPr>
          <w:rFonts w:ascii="Arial" w:hAnsi="Arial" w:cs="Arial"/>
          <w:b/>
          <w:bCs/>
          <w:sz w:val="24"/>
          <w:szCs w:val="24"/>
          <w:lang w:val="pt-BR"/>
        </w:rPr>
        <w:t>T</w:t>
      </w:r>
      <w:r>
        <w:rPr>
          <w:rFonts w:ascii="Arial" w:hAnsi="Arial" w:cs="Arial"/>
          <w:b/>
          <w:bCs/>
          <w:sz w:val="24"/>
          <w:szCs w:val="24"/>
          <w:lang w:val="pt-BR"/>
        </w:rPr>
        <w:t xml:space="preserve"> </w:t>
      </w:r>
      <w:r w:rsidR="00317C49">
        <w:rPr>
          <w:rFonts w:ascii="Arial" w:hAnsi="Arial" w:cs="Arial"/>
          <w:b/>
          <w:bCs/>
          <w:sz w:val="24"/>
          <w:szCs w:val="24"/>
          <w:lang w:val="pt-BR"/>
        </w:rPr>
        <w:t>O</w:t>
      </w:r>
    </w:p>
    <w:p w:rsidR="00480164" w:rsidRDefault="00480164" w:rsidP="00480164">
      <w:pPr>
        <w:ind w:right="5"/>
        <w:jc w:val="center"/>
        <w:rPr>
          <w:rFonts w:ascii="Arial" w:hAnsi="Arial" w:cs="Arial"/>
          <w:b/>
          <w:bCs/>
          <w:sz w:val="24"/>
          <w:szCs w:val="24"/>
          <w:lang w:val="pt-BR"/>
        </w:rPr>
      </w:pPr>
    </w:p>
    <w:p w:rsidR="00C1151B" w:rsidRPr="006D2242" w:rsidRDefault="00C1151B" w:rsidP="00C1151B">
      <w:pPr>
        <w:ind w:right="5"/>
        <w:jc w:val="center"/>
        <w:rPr>
          <w:rFonts w:ascii="Arial" w:hAnsi="Arial" w:cs="Arial"/>
          <w:b/>
          <w:bCs/>
          <w:sz w:val="24"/>
          <w:szCs w:val="24"/>
          <w:lang w:val="pt-BR"/>
        </w:rPr>
      </w:pPr>
      <w:r>
        <w:rPr>
          <w:rFonts w:ascii="Arial" w:hAnsi="Arial" w:cs="Arial"/>
          <w:b/>
          <w:bCs/>
          <w:sz w:val="24"/>
          <w:szCs w:val="24"/>
          <w:lang w:val="pt-BR"/>
        </w:rPr>
        <w:t xml:space="preserve">Por el que se designa al </w:t>
      </w:r>
      <w:r w:rsidRPr="00C1151B">
        <w:rPr>
          <w:rFonts w:ascii="Arial" w:hAnsi="Arial" w:cs="Arial"/>
          <w:b/>
          <w:bCs/>
          <w:sz w:val="24"/>
          <w:szCs w:val="24"/>
          <w:lang w:val="pt-BR"/>
        </w:rPr>
        <w:t>titular del Órgano Interno de Control del Instituto Electoral y de Participación Ciudadana de Yucatán</w:t>
      </w:r>
      <w:r>
        <w:rPr>
          <w:rFonts w:ascii="Arial" w:hAnsi="Arial" w:cs="Arial"/>
          <w:b/>
          <w:bCs/>
          <w:sz w:val="24"/>
          <w:szCs w:val="24"/>
          <w:lang w:val="pt-BR"/>
        </w:rPr>
        <w:t xml:space="preserve">, para </w:t>
      </w:r>
      <w:r w:rsidRPr="00C1151B">
        <w:rPr>
          <w:rFonts w:ascii="Arial" w:hAnsi="Arial" w:cs="Arial"/>
          <w:b/>
          <w:bCs/>
          <w:sz w:val="24"/>
          <w:szCs w:val="24"/>
          <w:lang w:val="pt-BR"/>
        </w:rPr>
        <w:t>continua</w:t>
      </w:r>
      <w:r>
        <w:rPr>
          <w:rFonts w:ascii="Arial" w:hAnsi="Arial" w:cs="Arial"/>
          <w:b/>
          <w:bCs/>
          <w:sz w:val="24"/>
          <w:szCs w:val="24"/>
          <w:lang w:val="pt-BR"/>
        </w:rPr>
        <w:t>r</w:t>
      </w:r>
      <w:r w:rsidRPr="00C1151B">
        <w:rPr>
          <w:rFonts w:ascii="Arial" w:hAnsi="Arial" w:cs="Arial"/>
          <w:b/>
          <w:bCs/>
          <w:sz w:val="24"/>
          <w:szCs w:val="24"/>
          <w:lang w:val="pt-BR"/>
        </w:rPr>
        <w:t xml:space="preserve"> </w:t>
      </w:r>
      <w:r>
        <w:rPr>
          <w:rFonts w:ascii="Arial" w:hAnsi="Arial" w:cs="Arial"/>
          <w:b/>
          <w:bCs/>
          <w:sz w:val="24"/>
          <w:szCs w:val="24"/>
          <w:lang w:val="pt-BR"/>
        </w:rPr>
        <w:t xml:space="preserve">un </w:t>
      </w:r>
      <w:r w:rsidRPr="00C1151B">
        <w:rPr>
          <w:rFonts w:ascii="Arial" w:hAnsi="Arial" w:cs="Arial"/>
          <w:b/>
          <w:bCs/>
          <w:sz w:val="24"/>
          <w:szCs w:val="24"/>
          <w:lang w:val="pt-BR"/>
        </w:rPr>
        <w:t>periodo inmediato posterior</w:t>
      </w:r>
      <w:r>
        <w:rPr>
          <w:rFonts w:ascii="Arial" w:hAnsi="Arial" w:cs="Arial"/>
          <w:b/>
          <w:bCs/>
          <w:sz w:val="24"/>
          <w:szCs w:val="24"/>
          <w:lang w:val="pt-BR"/>
        </w:rPr>
        <w:t xml:space="preserve"> a su encargo.</w:t>
      </w:r>
    </w:p>
    <w:p w:rsidR="00566754" w:rsidRDefault="00566754" w:rsidP="00C1151B">
      <w:pPr>
        <w:spacing w:line="360" w:lineRule="auto"/>
        <w:jc w:val="center"/>
        <w:rPr>
          <w:rFonts w:ascii="Arial" w:hAnsi="Arial" w:cs="Arial"/>
          <w:bCs/>
          <w:sz w:val="24"/>
          <w:szCs w:val="24"/>
          <w:lang w:val="pt-BR"/>
        </w:rPr>
      </w:pPr>
    </w:p>
    <w:p w:rsidR="00480164" w:rsidRPr="006D2242" w:rsidRDefault="00480164" w:rsidP="00C1151B">
      <w:pPr>
        <w:spacing w:line="360" w:lineRule="auto"/>
        <w:jc w:val="center"/>
        <w:rPr>
          <w:rFonts w:ascii="Arial" w:hAnsi="Arial" w:cs="Arial"/>
          <w:bCs/>
          <w:sz w:val="24"/>
          <w:szCs w:val="24"/>
          <w:lang w:val="pt-BR"/>
        </w:rPr>
      </w:pPr>
    </w:p>
    <w:p w:rsidR="004223B2" w:rsidRPr="006D2242" w:rsidRDefault="00566754" w:rsidP="00C1151B">
      <w:pPr>
        <w:autoSpaceDE w:val="0"/>
        <w:autoSpaceDN w:val="0"/>
        <w:adjustRightInd w:val="0"/>
        <w:spacing w:line="360" w:lineRule="auto"/>
        <w:jc w:val="both"/>
        <w:rPr>
          <w:rFonts w:ascii="Arial" w:hAnsi="Arial" w:cs="Arial"/>
          <w:sz w:val="24"/>
          <w:szCs w:val="24"/>
          <w:lang w:val="es-MX" w:eastAsia="es-ES_tradnl"/>
        </w:rPr>
      </w:pPr>
      <w:r w:rsidRPr="006D2242">
        <w:rPr>
          <w:rFonts w:ascii="Arial" w:hAnsi="Arial" w:cs="Arial"/>
          <w:b/>
          <w:bCs/>
          <w:color w:val="000000"/>
          <w:sz w:val="24"/>
          <w:szCs w:val="24"/>
          <w:lang w:val="pt-BR"/>
        </w:rPr>
        <w:t>A</w:t>
      </w:r>
      <w:r w:rsidR="000A00B3" w:rsidRPr="006D2242">
        <w:rPr>
          <w:rFonts w:ascii="Arial" w:hAnsi="Arial" w:cs="Arial"/>
          <w:b/>
          <w:bCs/>
          <w:color w:val="000000"/>
          <w:sz w:val="24"/>
          <w:szCs w:val="24"/>
          <w:lang w:val="pt-BR"/>
        </w:rPr>
        <w:t>rtículo único</w:t>
      </w:r>
      <w:r w:rsidR="00867216" w:rsidRPr="006D2242">
        <w:rPr>
          <w:rFonts w:ascii="Arial" w:hAnsi="Arial" w:cs="Arial"/>
          <w:b/>
          <w:bCs/>
          <w:color w:val="000000"/>
          <w:sz w:val="24"/>
          <w:szCs w:val="24"/>
          <w:lang w:val="pt-BR"/>
        </w:rPr>
        <w:t xml:space="preserve">. </w:t>
      </w:r>
      <w:r w:rsidRPr="006D2242">
        <w:rPr>
          <w:rFonts w:ascii="Arial" w:hAnsi="Arial" w:cs="Arial"/>
          <w:b/>
          <w:bCs/>
          <w:color w:val="000000"/>
          <w:sz w:val="24"/>
          <w:szCs w:val="24"/>
          <w:lang w:val="pt-BR"/>
        </w:rPr>
        <w:t xml:space="preserve"> </w:t>
      </w:r>
      <w:r w:rsidR="00867216" w:rsidRPr="006D2242">
        <w:rPr>
          <w:rFonts w:ascii="Arial" w:hAnsi="Arial" w:cs="Arial"/>
          <w:bCs/>
          <w:color w:val="000000"/>
          <w:sz w:val="24"/>
          <w:szCs w:val="24"/>
          <w:lang w:val="pt-BR"/>
        </w:rPr>
        <w:t>S</w:t>
      </w:r>
      <w:r w:rsidRPr="006D2242">
        <w:rPr>
          <w:rFonts w:ascii="Arial" w:hAnsi="Arial" w:cs="Arial"/>
          <w:color w:val="000000"/>
          <w:sz w:val="24"/>
          <w:szCs w:val="24"/>
          <w:lang w:val="pt-BR"/>
        </w:rPr>
        <w:t xml:space="preserve">e </w:t>
      </w:r>
      <w:r w:rsidR="00C1151B">
        <w:rPr>
          <w:rFonts w:ascii="Arial" w:hAnsi="Arial" w:cs="Arial"/>
          <w:color w:val="000000"/>
          <w:sz w:val="24"/>
          <w:szCs w:val="24"/>
          <w:lang w:val="es-ES_tradnl"/>
        </w:rPr>
        <w:t>designa</w:t>
      </w:r>
      <w:r w:rsidRPr="006D2242">
        <w:rPr>
          <w:rFonts w:ascii="Arial" w:hAnsi="Arial" w:cs="Arial"/>
          <w:color w:val="000000"/>
          <w:sz w:val="24"/>
          <w:szCs w:val="24"/>
          <w:lang w:val="es-ES_tradnl"/>
        </w:rPr>
        <w:t xml:space="preserve"> al </w:t>
      </w:r>
      <w:r w:rsidR="00313D54">
        <w:rPr>
          <w:rFonts w:ascii="Arial" w:hAnsi="Arial" w:cs="Arial"/>
          <w:color w:val="000000"/>
          <w:sz w:val="24"/>
          <w:szCs w:val="24"/>
          <w:lang w:val="es-ES_tradnl"/>
        </w:rPr>
        <w:t>C.P.</w:t>
      </w:r>
      <w:r w:rsidRPr="006D2242">
        <w:rPr>
          <w:rFonts w:ascii="Arial" w:hAnsi="Arial" w:cs="Arial"/>
          <w:color w:val="000000"/>
          <w:sz w:val="24"/>
          <w:szCs w:val="24"/>
          <w:lang w:val="es-ES_tradnl"/>
        </w:rPr>
        <w:t xml:space="preserve"> </w:t>
      </w:r>
      <w:r w:rsidR="00C1151B">
        <w:rPr>
          <w:rFonts w:ascii="Arial" w:eastAsia="Calibri" w:hAnsi="Arial" w:cs="Arial"/>
          <w:iCs/>
          <w:color w:val="000000"/>
          <w:sz w:val="24"/>
          <w:szCs w:val="24"/>
          <w:lang w:eastAsia="en-US"/>
        </w:rPr>
        <w:t>Wilbert Arturo Salazar Durán</w:t>
      </w:r>
      <w:r w:rsidR="0001102E">
        <w:rPr>
          <w:rFonts w:ascii="Arial" w:eastAsia="Calibri" w:hAnsi="Arial" w:cs="Arial"/>
          <w:iCs/>
          <w:color w:val="000000"/>
          <w:sz w:val="24"/>
          <w:szCs w:val="24"/>
          <w:lang w:eastAsia="en-US"/>
        </w:rPr>
        <w:t xml:space="preserve"> para</w:t>
      </w:r>
      <w:r w:rsidR="00C1151B" w:rsidRPr="00C1151B">
        <w:t xml:space="preserve"> </w:t>
      </w:r>
      <w:r w:rsidR="00C1151B" w:rsidRPr="00C1151B">
        <w:rPr>
          <w:rFonts w:ascii="Arial" w:hAnsi="Arial" w:cs="Arial"/>
          <w:sz w:val="24"/>
          <w:szCs w:val="24"/>
        </w:rPr>
        <w:t>continuar</w:t>
      </w:r>
      <w:r w:rsidR="00C1151B">
        <w:rPr>
          <w:rFonts w:ascii="Arial" w:hAnsi="Arial" w:cs="Arial"/>
          <w:sz w:val="24"/>
          <w:szCs w:val="24"/>
        </w:rPr>
        <w:t xml:space="preserve"> por</w:t>
      </w:r>
      <w:r w:rsidR="00C1151B" w:rsidRPr="00C1151B">
        <w:rPr>
          <w:rFonts w:ascii="Arial" w:hAnsi="Arial" w:cs="Arial"/>
          <w:sz w:val="24"/>
          <w:szCs w:val="24"/>
        </w:rPr>
        <w:t xml:space="preserve"> un periodo inmediato posterior</w:t>
      </w:r>
      <w:r w:rsidR="00C1151B">
        <w:rPr>
          <w:rFonts w:ascii="Arial" w:hAnsi="Arial" w:cs="Arial"/>
          <w:sz w:val="24"/>
          <w:szCs w:val="24"/>
        </w:rPr>
        <w:t xml:space="preserve"> como titular del Órgano Interno de Control del Instituto Electoral y de Participación Ciudadana de Yucatán</w:t>
      </w:r>
      <w:r w:rsidR="004223B2" w:rsidRPr="006D2242">
        <w:rPr>
          <w:rFonts w:ascii="Arial" w:hAnsi="Arial" w:cs="Arial"/>
          <w:sz w:val="24"/>
          <w:szCs w:val="24"/>
          <w:lang w:val="es-MX" w:eastAsia="es-ES_tradnl"/>
        </w:rPr>
        <w:t xml:space="preserve">, por el período de </w:t>
      </w:r>
      <w:r w:rsidR="00C1151B">
        <w:rPr>
          <w:rFonts w:ascii="Arial" w:hAnsi="Arial" w:cs="Arial"/>
          <w:sz w:val="24"/>
          <w:szCs w:val="24"/>
          <w:lang w:val="es-MX" w:eastAsia="es-ES_tradnl"/>
        </w:rPr>
        <w:t>seis</w:t>
      </w:r>
      <w:r w:rsidR="004223B2" w:rsidRPr="006D2242">
        <w:rPr>
          <w:rFonts w:ascii="Arial" w:hAnsi="Arial" w:cs="Arial"/>
          <w:sz w:val="24"/>
          <w:szCs w:val="24"/>
          <w:lang w:val="es-MX" w:eastAsia="es-ES_tradnl"/>
        </w:rPr>
        <w:t xml:space="preserve"> años, mismo que iniciará sus funciones a parti</w:t>
      </w:r>
      <w:r w:rsidR="004F1D90">
        <w:rPr>
          <w:rFonts w:ascii="Arial" w:hAnsi="Arial" w:cs="Arial"/>
          <w:sz w:val="24"/>
          <w:szCs w:val="24"/>
          <w:lang w:val="es-MX" w:eastAsia="es-ES_tradnl"/>
        </w:rPr>
        <w:t>r del 1</w:t>
      </w:r>
      <w:r w:rsidR="00C1151B">
        <w:rPr>
          <w:rFonts w:ascii="Arial" w:hAnsi="Arial" w:cs="Arial"/>
          <w:sz w:val="24"/>
          <w:szCs w:val="24"/>
          <w:lang w:val="es-MX" w:eastAsia="es-ES_tradnl"/>
        </w:rPr>
        <w:t>5</w:t>
      </w:r>
      <w:r w:rsidR="004F1D90">
        <w:rPr>
          <w:rFonts w:ascii="Arial" w:hAnsi="Arial" w:cs="Arial"/>
          <w:sz w:val="24"/>
          <w:szCs w:val="24"/>
          <w:lang w:val="es-MX" w:eastAsia="es-ES_tradnl"/>
        </w:rPr>
        <w:t xml:space="preserve"> de </w:t>
      </w:r>
      <w:r w:rsidR="00C1151B">
        <w:rPr>
          <w:rFonts w:ascii="Arial" w:hAnsi="Arial" w:cs="Arial"/>
          <w:sz w:val="24"/>
          <w:szCs w:val="24"/>
          <w:lang w:val="es-MX" w:eastAsia="es-ES_tradnl"/>
        </w:rPr>
        <w:t>abril</w:t>
      </w:r>
      <w:r w:rsidR="004F1D90">
        <w:rPr>
          <w:rFonts w:ascii="Arial" w:hAnsi="Arial" w:cs="Arial"/>
          <w:sz w:val="24"/>
          <w:szCs w:val="24"/>
          <w:lang w:val="es-MX" w:eastAsia="es-ES_tradnl"/>
        </w:rPr>
        <w:t xml:space="preserve"> del año 201</w:t>
      </w:r>
      <w:r w:rsidR="00C1151B">
        <w:rPr>
          <w:rFonts w:ascii="Arial" w:hAnsi="Arial" w:cs="Arial"/>
          <w:sz w:val="24"/>
          <w:szCs w:val="24"/>
          <w:lang w:val="es-MX" w:eastAsia="es-ES_tradnl"/>
        </w:rPr>
        <w:t>9</w:t>
      </w:r>
      <w:r w:rsidR="004F1D90">
        <w:rPr>
          <w:rFonts w:ascii="Arial" w:hAnsi="Arial" w:cs="Arial"/>
          <w:sz w:val="24"/>
          <w:szCs w:val="24"/>
          <w:lang w:val="es-MX" w:eastAsia="es-ES_tradnl"/>
        </w:rPr>
        <w:t xml:space="preserve"> </w:t>
      </w:r>
      <w:r w:rsidR="004223B2" w:rsidRPr="006D2242">
        <w:rPr>
          <w:rFonts w:ascii="Arial" w:hAnsi="Arial" w:cs="Arial"/>
          <w:sz w:val="24"/>
          <w:szCs w:val="24"/>
          <w:lang w:val="es-MX" w:eastAsia="es-ES_tradnl"/>
        </w:rPr>
        <w:t>y concluirá el 1</w:t>
      </w:r>
      <w:r w:rsidR="00C1151B">
        <w:rPr>
          <w:rFonts w:ascii="Arial" w:hAnsi="Arial" w:cs="Arial"/>
          <w:sz w:val="24"/>
          <w:szCs w:val="24"/>
          <w:lang w:val="es-MX" w:eastAsia="es-ES_tradnl"/>
        </w:rPr>
        <w:t>4</w:t>
      </w:r>
      <w:r w:rsidR="004223B2" w:rsidRPr="006D2242">
        <w:rPr>
          <w:rFonts w:ascii="Arial" w:hAnsi="Arial" w:cs="Arial"/>
          <w:sz w:val="24"/>
          <w:szCs w:val="24"/>
          <w:lang w:val="es-MX" w:eastAsia="es-ES_tradnl"/>
        </w:rPr>
        <w:t xml:space="preserve"> de </w:t>
      </w:r>
      <w:r w:rsidR="00C1151B">
        <w:rPr>
          <w:rFonts w:ascii="Arial" w:hAnsi="Arial" w:cs="Arial"/>
          <w:sz w:val="24"/>
          <w:szCs w:val="24"/>
          <w:lang w:val="es-MX" w:eastAsia="es-ES_tradnl"/>
        </w:rPr>
        <w:t>abril</w:t>
      </w:r>
      <w:r w:rsidR="004223B2" w:rsidRPr="006D2242">
        <w:rPr>
          <w:rFonts w:ascii="Arial" w:hAnsi="Arial" w:cs="Arial"/>
          <w:sz w:val="24"/>
          <w:szCs w:val="24"/>
          <w:lang w:val="es-MX" w:eastAsia="es-ES_tradnl"/>
        </w:rPr>
        <w:t xml:space="preserve"> del año 202</w:t>
      </w:r>
      <w:r w:rsidR="00C1151B">
        <w:rPr>
          <w:rFonts w:ascii="Arial" w:hAnsi="Arial" w:cs="Arial"/>
          <w:sz w:val="24"/>
          <w:szCs w:val="24"/>
          <w:lang w:val="es-MX" w:eastAsia="es-ES_tradnl"/>
        </w:rPr>
        <w:t>5</w:t>
      </w:r>
      <w:r w:rsidR="004223B2" w:rsidRPr="006D2242">
        <w:rPr>
          <w:rFonts w:ascii="Arial" w:hAnsi="Arial" w:cs="Arial"/>
          <w:sz w:val="24"/>
          <w:szCs w:val="24"/>
          <w:lang w:val="es-MX" w:eastAsia="es-ES_tradnl"/>
        </w:rPr>
        <w:t>.</w:t>
      </w:r>
    </w:p>
    <w:p w:rsidR="00566754" w:rsidRPr="006D2242" w:rsidRDefault="00566754" w:rsidP="00480164">
      <w:pPr>
        <w:spacing w:line="360" w:lineRule="auto"/>
        <w:jc w:val="both"/>
        <w:rPr>
          <w:rFonts w:ascii="Arial" w:hAnsi="Arial" w:cs="Arial"/>
          <w:b/>
          <w:color w:val="000000"/>
          <w:sz w:val="24"/>
          <w:szCs w:val="24"/>
          <w:lang w:val="es-MX"/>
        </w:rPr>
      </w:pPr>
    </w:p>
    <w:p w:rsidR="00566754" w:rsidRPr="006D2242" w:rsidRDefault="00566754" w:rsidP="00C1151B">
      <w:pPr>
        <w:spacing w:line="360" w:lineRule="auto"/>
        <w:jc w:val="center"/>
        <w:rPr>
          <w:rFonts w:ascii="Arial" w:hAnsi="Arial" w:cs="Arial"/>
          <w:b/>
          <w:bCs/>
          <w:color w:val="000000"/>
          <w:sz w:val="24"/>
          <w:szCs w:val="24"/>
          <w:lang w:val="pt-BR"/>
        </w:rPr>
      </w:pPr>
      <w:r w:rsidRPr="006D2242">
        <w:rPr>
          <w:rFonts w:ascii="Arial" w:hAnsi="Arial" w:cs="Arial"/>
          <w:b/>
          <w:bCs/>
          <w:color w:val="000000"/>
          <w:sz w:val="24"/>
          <w:szCs w:val="24"/>
          <w:lang w:val="pt-BR"/>
        </w:rPr>
        <w:t>T</w:t>
      </w:r>
      <w:r w:rsidR="00763511" w:rsidRPr="006D2242">
        <w:rPr>
          <w:rFonts w:ascii="Arial" w:hAnsi="Arial" w:cs="Arial"/>
          <w:b/>
          <w:bCs/>
          <w:color w:val="000000"/>
          <w:sz w:val="24"/>
          <w:szCs w:val="24"/>
          <w:lang w:val="pt-BR"/>
        </w:rPr>
        <w:t>ransitorios</w:t>
      </w:r>
      <w:r w:rsidRPr="006D2242">
        <w:rPr>
          <w:rFonts w:ascii="Arial" w:hAnsi="Arial" w:cs="Arial"/>
          <w:b/>
          <w:bCs/>
          <w:color w:val="000000"/>
          <w:sz w:val="24"/>
          <w:szCs w:val="24"/>
          <w:lang w:val="pt-BR"/>
        </w:rPr>
        <w:t>:</w:t>
      </w:r>
    </w:p>
    <w:p w:rsidR="00566754" w:rsidRPr="006D2242" w:rsidRDefault="00566754" w:rsidP="00480164">
      <w:pPr>
        <w:jc w:val="center"/>
        <w:rPr>
          <w:rFonts w:ascii="Arial" w:hAnsi="Arial" w:cs="Arial"/>
          <w:bCs/>
          <w:color w:val="000000"/>
          <w:sz w:val="24"/>
          <w:szCs w:val="24"/>
          <w:lang w:val="pt-BR"/>
        </w:rPr>
      </w:pPr>
    </w:p>
    <w:p w:rsidR="00C1151B" w:rsidRDefault="00C1151B" w:rsidP="00C1151B">
      <w:pPr>
        <w:spacing w:line="360" w:lineRule="auto"/>
        <w:jc w:val="both"/>
        <w:rPr>
          <w:rFonts w:ascii="Arial" w:hAnsi="Arial" w:cs="Arial"/>
          <w:b/>
          <w:bCs/>
          <w:color w:val="000000"/>
          <w:sz w:val="24"/>
          <w:szCs w:val="24"/>
          <w:lang w:val="es-ES_tradnl"/>
        </w:rPr>
      </w:pPr>
      <w:r>
        <w:rPr>
          <w:rFonts w:ascii="Arial" w:hAnsi="Arial" w:cs="Arial"/>
          <w:b/>
          <w:bCs/>
          <w:color w:val="000000"/>
          <w:sz w:val="24"/>
          <w:szCs w:val="24"/>
          <w:lang w:val="es-ES_tradnl"/>
        </w:rPr>
        <w:t>Entrada en vigor</w:t>
      </w:r>
    </w:p>
    <w:p w:rsidR="00566754" w:rsidRPr="006D2242" w:rsidRDefault="00566754" w:rsidP="00C1151B">
      <w:pPr>
        <w:spacing w:line="360" w:lineRule="auto"/>
        <w:jc w:val="both"/>
        <w:rPr>
          <w:rFonts w:ascii="Arial" w:hAnsi="Arial" w:cs="Arial"/>
          <w:color w:val="000000"/>
          <w:sz w:val="24"/>
          <w:szCs w:val="24"/>
          <w:lang w:val="es-ES_tradnl"/>
        </w:rPr>
      </w:pPr>
      <w:r w:rsidRPr="006D2242">
        <w:rPr>
          <w:rFonts w:ascii="Arial" w:hAnsi="Arial" w:cs="Arial"/>
          <w:b/>
          <w:bCs/>
          <w:color w:val="000000"/>
          <w:sz w:val="24"/>
          <w:szCs w:val="24"/>
          <w:lang w:val="es-ES_tradnl"/>
        </w:rPr>
        <w:t>A</w:t>
      </w:r>
      <w:r w:rsidR="00763511" w:rsidRPr="006D2242">
        <w:rPr>
          <w:rFonts w:ascii="Arial" w:hAnsi="Arial" w:cs="Arial"/>
          <w:b/>
          <w:bCs/>
          <w:color w:val="000000"/>
          <w:sz w:val="24"/>
          <w:szCs w:val="24"/>
          <w:lang w:val="es-ES_tradnl"/>
        </w:rPr>
        <w:t>rtículo prime</w:t>
      </w:r>
      <w:r w:rsidR="001D43A3" w:rsidRPr="006D2242">
        <w:rPr>
          <w:rFonts w:ascii="Arial" w:hAnsi="Arial" w:cs="Arial"/>
          <w:b/>
          <w:bCs/>
          <w:color w:val="000000"/>
          <w:sz w:val="24"/>
          <w:szCs w:val="24"/>
          <w:lang w:val="es-ES_tradnl"/>
        </w:rPr>
        <w:t>ro</w:t>
      </w:r>
      <w:r w:rsidRPr="006D2242">
        <w:rPr>
          <w:rFonts w:ascii="Arial" w:hAnsi="Arial" w:cs="Arial"/>
          <w:b/>
          <w:bCs/>
          <w:color w:val="000000"/>
          <w:sz w:val="24"/>
          <w:szCs w:val="24"/>
          <w:lang w:val="es-ES_tradnl"/>
        </w:rPr>
        <w:t>.</w:t>
      </w:r>
      <w:r w:rsidR="00763511" w:rsidRPr="006D2242">
        <w:rPr>
          <w:rFonts w:ascii="Arial" w:hAnsi="Arial" w:cs="Arial"/>
          <w:b/>
          <w:bCs/>
          <w:color w:val="000000"/>
          <w:sz w:val="24"/>
          <w:szCs w:val="24"/>
          <w:lang w:val="es-ES_tradnl"/>
        </w:rPr>
        <w:t xml:space="preserve"> </w:t>
      </w:r>
      <w:r w:rsidRPr="006D2242">
        <w:rPr>
          <w:rFonts w:ascii="Arial" w:hAnsi="Arial" w:cs="Arial"/>
          <w:color w:val="000000"/>
          <w:sz w:val="24"/>
          <w:szCs w:val="24"/>
          <w:lang w:val="es-ES_tradnl"/>
        </w:rPr>
        <w:t xml:space="preserve">Este </w:t>
      </w:r>
      <w:r w:rsidR="00317C49">
        <w:rPr>
          <w:rFonts w:ascii="Arial" w:hAnsi="Arial" w:cs="Arial"/>
          <w:color w:val="000000"/>
          <w:sz w:val="24"/>
          <w:szCs w:val="24"/>
          <w:lang w:val="es-ES_tradnl"/>
        </w:rPr>
        <w:t xml:space="preserve">decreto </w:t>
      </w:r>
      <w:r w:rsidRPr="006D2242">
        <w:rPr>
          <w:rFonts w:ascii="Arial" w:hAnsi="Arial" w:cs="Arial"/>
          <w:color w:val="000000"/>
          <w:sz w:val="24"/>
          <w:szCs w:val="24"/>
          <w:lang w:val="es-ES_tradnl"/>
        </w:rPr>
        <w:t>entrará en vigor el día de su publicación en el Diario Oficial del Gobierno del Estado.</w:t>
      </w:r>
    </w:p>
    <w:p w:rsidR="00566754" w:rsidRPr="006D2242" w:rsidRDefault="00566754" w:rsidP="00C1151B">
      <w:pPr>
        <w:spacing w:line="360" w:lineRule="auto"/>
        <w:jc w:val="both"/>
        <w:rPr>
          <w:rFonts w:ascii="Arial" w:hAnsi="Arial" w:cs="Arial"/>
          <w:color w:val="000000"/>
          <w:sz w:val="24"/>
          <w:szCs w:val="24"/>
          <w:lang w:val="es-ES_tradnl"/>
        </w:rPr>
      </w:pPr>
    </w:p>
    <w:p w:rsidR="00C1151B" w:rsidRDefault="00C1151B" w:rsidP="00C1151B">
      <w:pPr>
        <w:overflowPunct w:val="0"/>
        <w:autoSpaceDE w:val="0"/>
        <w:autoSpaceDN w:val="0"/>
        <w:adjustRightInd w:val="0"/>
        <w:spacing w:line="360" w:lineRule="auto"/>
        <w:jc w:val="both"/>
        <w:rPr>
          <w:rFonts w:ascii="Arial" w:hAnsi="Arial" w:cs="Arial"/>
          <w:b/>
          <w:bCs/>
          <w:color w:val="000000"/>
          <w:sz w:val="24"/>
          <w:szCs w:val="24"/>
        </w:rPr>
      </w:pPr>
      <w:r>
        <w:rPr>
          <w:rFonts w:ascii="Arial" w:hAnsi="Arial" w:cs="Arial"/>
          <w:b/>
          <w:bCs/>
          <w:color w:val="000000"/>
          <w:sz w:val="24"/>
          <w:szCs w:val="24"/>
        </w:rPr>
        <w:t>Notificación</w:t>
      </w:r>
    </w:p>
    <w:p w:rsidR="00234318" w:rsidRPr="00234318" w:rsidRDefault="00566754" w:rsidP="00C1151B">
      <w:pPr>
        <w:overflowPunct w:val="0"/>
        <w:autoSpaceDE w:val="0"/>
        <w:autoSpaceDN w:val="0"/>
        <w:adjustRightInd w:val="0"/>
        <w:spacing w:line="360" w:lineRule="auto"/>
        <w:jc w:val="both"/>
        <w:rPr>
          <w:rFonts w:ascii="Arial" w:hAnsi="Arial" w:cs="Arial"/>
          <w:color w:val="000000"/>
          <w:sz w:val="24"/>
          <w:szCs w:val="24"/>
        </w:rPr>
      </w:pPr>
      <w:r w:rsidRPr="00234318">
        <w:rPr>
          <w:rFonts w:ascii="Arial" w:hAnsi="Arial" w:cs="Arial"/>
          <w:b/>
          <w:bCs/>
          <w:color w:val="000000"/>
          <w:sz w:val="24"/>
          <w:szCs w:val="24"/>
        </w:rPr>
        <w:t>A</w:t>
      </w:r>
      <w:r w:rsidR="00763511" w:rsidRPr="00234318">
        <w:rPr>
          <w:rFonts w:ascii="Arial" w:hAnsi="Arial" w:cs="Arial"/>
          <w:b/>
          <w:bCs/>
          <w:color w:val="000000"/>
          <w:sz w:val="24"/>
          <w:szCs w:val="24"/>
        </w:rPr>
        <w:t xml:space="preserve">rtículo segundo. </w:t>
      </w:r>
      <w:r w:rsidRPr="00234318">
        <w:rPr>
          <w:rFonts w:ascii="Arial" w:hAnsi="Arial" w:cs="Arial"/>
          <w:bCs/>
          <w:color w:val="000000"/>
          <w:sz w:val="24"/>
          <w:szCs w:val="24"/>
        </w:rPr>
        <w:t xml:space="preserve">Notifíquese </w:t>
      </w:r>
      <w:r w:rsidRPr="00234318">
        <w:rPr>
          <w:rFonts w:ascii="Arial" w:hAnsi="Arial" w:cs="Arial"/>
          <w:color w:val="000000"/>
          <w:sz w:val="24"/>
          <w:szCs w:val="24"/>
        </w:rPr>
        <w:t xml:space="preserve">este </w:t>
      </w:r>
      <w:r w:rsidR="00317C49">
        <w:rPr>
          <w:rFonts w:ascii="Arial" w:hAnsi="Arial" w:cs="Arial"/>
          <w:color w:val="000000"/>
          <w:sz w:val="24"/>
          <w:szCs w:val="24"/>
        </w:rPr>
        <w:t>decreto</w:t>
      </w:r>
      <w:r w:rsidRPr="00234318">
        <w:rPr>
          <w:rFonts w:ascii="Arial" w:hAnsi="Arial" w:cs="Arial"/>
          <w:bCs/>
          <w:color w:val="000000"/>
          <w:sz w:val="24"/>
          <w:szCs w:val="24"/>
        </w:rPr>
        <w:t xml:space="preserve"> al </w:t>
      </w:r>
      <w:r w:rsidR="00C1151B">
        <w:rPr>
          <w:rFonts w:ascii="Arial" w:hAnsi="Arial" w:cs="Arial"/>
          <w:sz w:val="24"/>
          <w:szCs w:val="24"/>
        </w:rPr>
        <w:t>Instituto Electoral y de Participación Ciudadana de Yucatán</w:t>
      </w:r>
      <w:r w:rsidRPr="00234318">
        <w:rPr>
          <w:rFonts w:ascii="Arial" w:hAnsi="Arial" w:cs="Arial"/>
          <w:bCs/>
          <w:color w:val="000000"/>
          <w:sz w:val="24"/>
          <w:szCs w:val="24"/>
        </w:rPr>
        <w:t xml:space="preserve"> y </w:t>
      </w:r>
      <w:r w:rsidR="00C1151B" w:rsidRPr="00C1151B">
        <w:rPr>
          <w:rFonts w:ascii="Arial" w:hAnsi="Arial" w:cs="Arial"/>
          <w:bCs/>
          <w:color w:val="000000"/>
          <w:sz w:val="24"/>
          <w:szCs w:val="24"/>
        </w:rPr>
        <w:t xml:space="preserve">titular del Órgano Interno de Control del Instituto Electoral y de Participación Ciudadana de Yucatán </w:t>
      </w:r>
      <w:r w:rsidR="00093340" w:rsidRPr="00234318">
        <w:rPr>
          <w:rFonts w:ascii="Arial" w:hAnsi="Arial" w:cs="Arial"/>
          <w:color w:val="000000"/>
          <w:sz w:val="24"/>
          <w:szCs w:val="24"/>
        </w:rPr>
        <w:t>referido, para los efectos legales correspondientes.</w:t>
      </w:r>
    </w:p>
    <w:p w:rsidR="00234318" w:rsidRPr="00234318" w:rsidRDefault="00234318" w:rsidP="00C1151B">
      <w:pPr>
        <w:overflowPunct w:val="0"/>
        <w:autoSpaceDE w:val="0"/>
        <w:autoSpaceDN w:val="0"/>
        <w:adjustRightInd w:val="0"/>
        <w:spacing w:line="360" w:lineRule="auto"/>
        <w:jc w:val="both"/>
        <w:rPr>
          <w:rFonts w:ascii="Arial" w:hAnsi="Arial" w:cs="Arial"/>
          <w:color w:val="000000"/>
          <w:sz w:val="24"/>
          <w:szCs w:val="24"/>
        </w:rPr>
      </w:pPr>
    </w:p>
    <w:p w:rsidR="007B624D" w:rsidRDefault="007B624D" w:rsidP="00C1151B">
      <w:pPr>
        <w:overflowPunct w:val="0"/>
        <w:autoSpaceDE w:val="0"/>
        <w:autoSpaceDN w:val="0"/>
        <w:adjustRightInd w:val="0"/>
        <w:spacing w:line="360" w:lineRule="auto"/>
        <w:jc w:val="both"/>
        <w:rPr>
          <w:rFonts w:ascii="Arial" w:hAnsi="Arial" w:cs="Arial"/>
          <w:b/>
          <w:color w:val="000000"/>
          <w:sz w:val="24"/>
          <w:szCs w:val="24"/>
        </w:rPr>
      </w:pPr>
      <w:r>
        <w:rPr>
          <w:rFonts w:ascii="Arial" w:hAnsi="Arial" w:cs="Arial"/>
          <w:b/>
          <w:color w:val="000000"/>
          <w:sz w:val="24"/>
          <w:szCs w:val="24"/>
        </w:rPr>
        <w:t>Continuidad en el cargo</w:t>
      </w:r>
    </w:p>
    <w:p w:rsidR="00234318" w:rsidRPr="00234318" w:rsidRDefault="00234318" w:rsidP="00C1151B">
      <w:pPr>
        <w:overflowPunct w:val="0"/>
        <w:autoSpaceDE w:val="0"/>
        <w:autoSpaceDN w:val="0"/>
        <w:adjustRightInd w:val="0"/>
        <w:spacing w:line="360" w:lineRule="auto"/>
        <w:jc w:val="both"/>
        <w:rPr>
          <w:rFonts w:ascii="Arial" w:hAnsi="Arial" w:cs="Arial"/>
          <w:color w:val="000000"/>
          <w:sz w:val="24"/>
          <w:szCs w:val="24"/>
        </w:rPr>
      </w:pPr>
      <w:r w:rsidRPr="00234318">
        <w:rPr>
          <w:rFonts w:ascii="Arial" w:hAnsi="Arial" w:cs="Arial"/>
          <w:b/>
          <w:color w:val="000000"/>
          <w:sz w:val="24"/>
          <w:szCs w:val="24"/>
        </w:rPr>
        <w:t>Artículo tercero.</w:t>
      </w:r>
      <w:r w:rsidRPr="00234318">
        <w:rPr>
          <w:rFonts w:ascii="Arial" w:hAnsi="Arial" w:cs="Arial"/>
          <w:color w:val="000000"/>
          <w:sz w:val="24"/>
          <w:szCs w:val="24"/>
        </w:rPr>
        <w:t xml:space="preserve"> </w:t>
      </w:r>
      <w:r w:rsidR="00C1151B">
        <w:rPr>
          <w:rFonts w:ascii="Arial" w:hAnsi="Arial" w:cs="Arial"/>
          <w:sz w:val="24"/>
          <w:szCs w:val="24"/>
        </w:rPr>
        <w:t>En virtud de que el ciudadano</w:t>
      </w:r>
      <w:r>
        <w:rPr>
          <w:rFonts w:ascii="Arial" w:hAnsi="Arial" w:cs="Arial"/>
          <w:sz w:val="24"/>
          <w:szCs w:val="24"/>
        </w:rPr>
        <w:t xml:space="preserve"> </w:t>
      </w:r>
      <w:r w:rsidR="00C1151B">
        <w:rPr>
          <w:rFonts w:ascii="Arial" w:eastAsia="Calibri" w:hAnsi="Arial" w:cs="Arial"/>
          <w:iCs/>
          <w:color w:val="000000"/>
          <w:sz w:val="24"/>
          <w:szCs w:val="24"/>
          <w:lang w:eastAsia="en-US"/>
        </w:rPr>
        <w:t>Wilbert Arturo Salazar Durán</w:t>
      </w:r>
      <w:r w:rsidRPr="00234318">
        <w:rPr>
          <w:rFonts w:ascii="Arial" w:hAnsi="Arial" w:cs="Arial"/>
          <w:sz w:val="24"/>
          <w:szCs w:val="24"/>
          <w:lang w:val="es-ES_tradnl"/>
        </w:rPr>
        <w:t>,</w:t>
      </w:r>
      <w:r w:rsidRPr="00234318">
        <w:rPr>
          <w:rFonts w:ascii="Arial" w:hAnsi="Arial" w:cs="Arial"/>
          <w:sz w:val="24"/>
          <w:szCs w:val="24"/>
        </w:rPr>
        <w:t xml:space="preserve"> se encuentra actualmente ejerciendo el cargo, no </w:t>
      </w:r>
      <w:r>
        <w:rPr>
          <w:rFonts w:ascii="Arial" w:hAnsi="Arial" w:cs="Arial"/>
          <w:sz w:val="24"/>
          <w:szCs w:val="24"/>
        </w:rPr>
        <w:t xml:space="preserve">es </w:t>
      </w:r>
      <w:r w:rsidRPr="00234318">
        <w:rPr>
          <w:rFonts w:ascii="Arial" w:hAnsi="Arial" w:cs="Arial"/>
          <w:sz w:val="24"/>
          <w:szCs w:val="24"/>
        </w:rPr>
        <w:t xml:space="preserve">necesario </w:t>
      </w:r>
      <w:r>
        <w:rPr>
          <w:rFonts w:ascii="Arial" w:hAnsi="Arial" w:cs="Arial"/>
          <w:sz w:val="24"/>
          <w:szCs w:val="24"/>
        </w:rPr>
        <w:t xml:space="preserve">que rinda </w:t>
      </w:r>
      <w:r w:rsidRPr="00234318">
        <w:rPr>
          <w:rFonts w:ascii="Arial" w:hAnsi="Arial" w:cs="Arial"/>
          <w:sz w:val="24"/>
          <w:szCs w:val="24"/>
        </w:rPr>
        <w:t>el compromiso constitucional</w:t>
      </w:r>
      <w:r>
        <w:rPr>
          <w:rFonts w:ascii="Arial" w:hAnsi="Arial" w:cs="Arial"/>
          <w:sz w:val="24"/>
          <w:szCs w:val="24"/>
        </w:rPr>
        <w:t>,</w:t>
      </w:r>
      <w:r w:rsidRPr="00234318">
        <w:rPr>
          <w:rFonts w:ascii="Arial" w:hAnsi="Arial" w:cs="Arial"/>
          <w:sz w:val="24"/>
          <w:szCs w:val="24"/>
        </w:rPr>
        <w:t xml:space="preserve"> debido a que en tiempo y forma rindió </w:t>
      </w:r>
      <w:r>
        <w:rPr>
          <w:rFonts w:ascii="Arial" w:hAnsi="Arial" w:cs="Arial"/>
          <w:sz w:val="24"/>
          <w:szCs w:val="24"/>
        </w:rPr>
        <w:t>dicho compromiso</w:t>
      </w:r>
      <w:r w:rsidRPr="00234318">
        <w:rPr>
          <w:rFonts w:ascii="Arial" w:hAnsi="Arial" w:cs="Arial"/>
          <w:sz w:val="24"/>
          <w:szCs w:val="24"/>
        </w:rPr>
        <w:t>.</w:t>
      </w:r>
    </w:p>
    <w:p w:rsidR="00566754" w:rsidRPr="00D419A2" w:rsidRDefault="00566754" w:rsidP="00E73DEA">
      <w:pPr>
        <w:jc w:val="both"/>
        <w:rPr>
          <w:rFonts w:ascii="Arial" w:hAnsi="Arial" w:cs="Arial"/>
          <w:sz w:val="24"/>
          <w:szCs w:val="24"/>
        </w:rPr>
      </w:pPr>
    </w:p>
    <w:p w:rsidR="00523837" w:rsidRDefault="00523837" w:rsidP="00313D54">
      <w:pPr>
        <w:jc w:val="both"/>
        <w:rPr>
          <w:rFonts w:ascii="Arial" w:hAnsi="Arial" w:cs="Arial"/>
          <w:b/>
          <w:sz w:val="24"/>
          <w:szCs w:val="24"/>
        </w:rPr>
      </w:pPr>
      <w:r w:rsidRPr="00E86D22">
        <w:rPr>
          <w:rFonts w:ascii="Arial" w:hAnsi="Arial" w:cs="Arial"/>
          <w:b/>
          <w:sz w:val="24"/>
          <w:szCs w:val="24"/>
        </w:rPr>
        <w:t xml:space="preserve">DADO EN LA SALA DE </w:t>
      </w:r>
      <w:r w:rsidR="00C72076" w:rsidRPr="00E86D22">
        <w:rPr>
          <w:rFonts w:ascii="Arial" w:hAnsi="Arial" w:cs="Arial"/>
          <w:b/>
          <w:sz w:val="24"/>
          <w:szCs w:val="24"/>
        </w:rPr>
        <w:t xml:space="preserve">COMISIONES </w:t>
      </w:r>
      <w:r w:rsidR="00D45059">
        <w:rPr>
          <w:rFonts w:ascii="Arial" w:hAnsi="Arial" w:cs="Arial"/>
          <w:b/>
          <w:sz w:val="24"/>
          <w:szCs w:val="24"/>
        </w:rPr>
        <w:t>“</w:t>
      </w:r>
      <w:r w:rsidR="00C72076" w:rsidRPr="00E86D22">
        <w:rPr>
          <w:rFonts w:ascii="Arial" w:hAnsi="Arial" w:cs="Arial"/>
          <w:b/>
          <w:sz w:val="24"/>
          <w:szCs w:val="24"/>
        </w:rPr>
        <w:t>A</w:t>
      </w:r>
      <w:r w:rsidR="00D45059">
        <w:rPr>
          <w:rFonts w:ascii="Arial" w:hAnsi="Arial" w:cs="Arial"/>
          <w:b/>
          <w:sz w:val="24"/>
          <w:szCs w:val="24"/>
        </w:rPr>
        <w:t>BOGADA ANTONIA JIMÉNEZ TRAVA”</w:t>
      </w:r>
      <w:r w:rsidRPr="00E86D22">
        <w:rPr>
          <w:rFonts w:ascii="Arial" w:hAnsi="Arial" w:cs="Arial"/>
          <w:b/>
          <w:sz w:val="24"/>
          <w:szCs w:val="24"/>
        </w:rPr>
        <w:t xml:space="preserve"> DEL RECINTO DEL PODER LEGISLATIVO, EN LA CIUDAD DE MÉRIDA, YUCATÁN, A LOS </w:t>
      </w:r>
      <w:r w:rsidR="00C64747">
        <w:rPr>
          <w:rFonts w:ascii="Arial" w:hAnsi="Arial" w:cs="Arial"/>
          <w:b/>
          <w:sz w:val="24"/>
          <w:szCs w:val="24"/>
        </w:rPr>
        <w:t>VEINTI</w:t>
      </w:r>
      <w:r w:rsidR="00337386">
        <w:rPr>
          <w:rFonts w:ascii="Arial" w:hAnsi="Arial" w:cs="Arial"/>
          <w:b/>
          <w:sz w:val="24"/>
          <w:szCs w:val="24"/>
        </w:rPr>
        <w:t>SEIS</w:t>
      </w:r>
      <w:r w:rsidR="00C72076" w:rsidRPr="00E86D22">
        <w:rPr>
          <w:rFonts w:ascii="Arial" w:hAnsi="Arial" w:cs="Arial"/>
          <w:b/>
          <w:sz w:val="24"/>
          <w:szCs w:val="24"/>
        </w:rPr>
        <w:t xml:space="preserve"> </w:t>
      </w:r>
      <w:r w:rsidRPr="00E86D22">
        <w:rPr>
          <w:rFonts w:ascii="Arial" w:hAnsi="Arial" w:cs="Arial"/>
          <w:b/>
          <w:sz w:val="24"/>
          <w:szCs w:val="24"/>
        </w:rPr>
        <w:t xml:space="preserve">DÍAS DEL MES DE </w:t>
      </w:r>
      <w:r w:rsidR="00337386">
        <w:rPr>
          <w:rFonts w:ascii="Arial" w:hAnsi="Arial" w:cs="Arial"/>
          <w:b/>
          <w:sz w:val="24"/>
          <w:szCs w:val="24"/>
        </w:rPr>
        <w:t>FEBRERO</w:t>
      </w:r>
      <w:bookmarkStart w:id="0" w:name="_GoBack"/>
      <w:bookmarkEnd w:id="0"/>
      <w:r w:rsidR="00AB0129" w:rsidRPr="00E86D22">
        <w:rPr>
          <w:rFonts w:ascii="Arial" w:hAnsi="Arial" w:cs="Arial"/>
          <w:b/>
          <w:sz w:val="24"/>
          <w:szCs w:val="24"/>
        </w:rPr>
        <w:t xml:space="preserve"> </w:t>
      </w:r>
      <w:r w:rsidRPr="00E86D22">
        <w:rPr>
          <w:rFonts w:ascii="Arial" w:hAnsi="Arial" w:cs="Arial"/>
          <w:b/>
          <w:sz w:val="24"/>
          <w:szCs w:val="24"/>
        </w:rPr>
        <w:t xml:space="preserve">DEL AÑO DOS MIL </w:t>
      </w:r>
      <w:r w:rsidR="00BB4DB5">
        <w:rPr>
          <w:rFonts w:ascii="Arial" w:hAnsi="Arial" w:cs="Arial"/>
          <w:b/>
          <w:sz w:val="24"/>
          <w:szCs w:val="24"/>
        </w:rPr>
        <w:t>DIECI</w:t>
      </w:r>
      <w:r w:rsidR="00C64747">
        <w:rPr>
          <w:rFonts w:ascii="Arial" w:hAnsi="Arial" w:cs="Arial"/>
          <w:b/>
          <w:sz w:val="24"/>
          <w:szCs w:val="24"/>
        </w:rPr>
        <w:t>NUEVE</w:t>
      </w:r>
      <w:r w:rsidRPr="00E86D22">
        <w:rPr>
          <w:rFonts w:ascii="Arial" w:hAnsi="Arial" w:cs="Arial"/>
          <w:b/>
          <w:sz w:val="24"/>
          <w:szCs w:val="24"/>
        </w:rPr>
        <w:t>.</w:t>
      </w:r>
    </w:p>
    <w:p w:rsidR="00E73DEA" w:rsidRDefault="00E73DEA" w:rsidP="00EF2073">
      <w:pPr>
        <w:pStyle w:val="Textoindependiente"/>
        <w:spacing w:line="240" w:lineRule="auto"/>
        <w:ind w:firstLine="426"/>
        <w:jc w:val="center"/>
        <w:rPr>
          <w:caps/>
          <w:sz w:val="24"/>
        </w:rPr>
      </w:pPr>
    </w:p>
    <w:p w:rsidR="00525069" w:rsidRPr="00313D54" w:rsidRDefault="00525069" w:rsidP="00E73DEA">
      <w:pPr>
        <w:pStyle w:val="Textoindependiente"/>
        <w:spacing w:line="240" w:lineRule="auto"/>
        <w:ind w:firstLine="426"/>
        <w:jc w:val="center"/>
        <w:rPr>
          <w:sz w:val="22"/>
          <w:szCs w:val="22"/>
        </w:rPr>
      </w:pPr>
      <w:r w:rsidRPr="00313D54">
        <w:rPr>
          <w:caps/>
          <w:sz w:val="22"/>
          <w:szCs w:val="22"/>
        </w:rPr>
        <w:t xml:space="preserve">COMISIóN PERMANENTE </w:t>
      </w:r>
      <w:r w:rsidR="00C34E55" w:rsidRPr="00313D54">
        <w:rPr>
          <w:caps/>
          <w:sz w:val="22"/>
          <w:szCs w:val="22"/>
        </w:rPr>
        <w:t xml:space="preserve">DE </w:t>
      </w:r>
      <w:r w:rsidR="00D7540F">
        <w:rPr>
          <w:sz w:val="22"/>
          <w:szCs w:val="22"/>
        </w:rPr>
        <w:t>VIGILANCIA DE LA CUENTA PÚBLICA Y</w:t>
      </w:r>
      <w:r w:rsidR="00FA4430" w:rsidRPr="00313D54">
        <w:rPr>
          <w:sz w:val="22"/>
          <w:szCs w:val="22"/>
        </w:rPr>
        <w:t xml:space="preserve"> TRANSPARENCIA </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EF2073" w:rsidRPr="009A78E9" w:rsidTr="00EF2073">
        <w:trPr>
          <w:tblHeader/>
          <w:jc w:val="center"/>
        </w:trPr>
        <w:tc>
          <w:tcPr>
            <w:tcW w:w="2088" w:type="dxa"/>
            <w:shd w:val="clear" w:color="auto" w:fill="A6A6A6"/>
          </w:tcPr>
          <w:p w:rsidR="00EF2073" w:rsidRPr="009A78E9" w:rsidRDefault="00EF2073" w:rsidP="00732E3B">
            <w:pPr>
              <w:pStyle w:val="Textoindependiente"/>
              <w:jc w:val="center"/>
              <w:rPr>
                <w:caps/>
                <w:sz w:val="20"/>
              </w:rPr>
            </w:pPr>
          </w:p>
          <w:p w:rsidR="00EF2073" w:rsidRPr="009A78E9" w:rsidRDefault="00EF2073" w:rsidP="00732E3B">
            <w:pPr>
              <w:pStyle w:val="Textoindependiente"/>
              <w:jc w:val="center"/>
              <w:rPr>
                <w:caps/>
                <w:sz w:val="20"/>
              </w:rPr>
            </w:pPr>
            <w:r w:rsidRPr="009A78E9">
              <w:rPr>
                <w:caps/>
                <w:sz w:val="20"/>
              </w:rPr>
              <w:t>CARGO</w:t>
            </w:r>
          </w:p>
        </w:tc>
        <w:tc>
          <w:tcPr>
            <w:tcW w:w="2269" w:type="dxa"/>
            <w:shd w:val="clear" w:color="auto" w:fill="A6A6A6"/>
          </w:tcPr>
          <w:p w:rsidR="00EF2073" w:rsidRPr="0014540B" w:rsidRDefault="00EF2073" w:rsidP="00732E3B">
            <w:pPr>
              <w:pStyle w:val="Textoindependiente"/>
              <w:spacing w:line="276" w:lineRule="auto"/>
              <w:jc w:val="center"/>
              <w:rPr>
                <w:caps/>
                <w:sz w:val="20"/>
              </w:rPr>
            </w:pPr>
          </w:p>
          <w:p w:rsidR="00EF2073" w:rsidRPr="0014540B" w:rsidRDefault="00EF2073" w:rsidP="00732E3B">
            <w:pPr>
              <w:pStyle w:val="Textoindependiente"/>
              <w:spacing w:line="276" w:lineRule="auto"/>
              <w:jc w:val="center"/>
              <w:rPr>
                <w:caps/>
                <w:sz w:val="20"/>
              </w:rPr>
            </w:pPr>
            <w:r w:rsidRPr="0014540B">
              <w:rPr>
                <w:caps/>
                <w:sz w:val="20"/>
              </w:rPr>
              <w:t>nombre</w:t>
            </w:r>
          </w:p>
        </w:tc>
        <w:tc>
          <w:tcPr>
            <w:tcW w:w="2272" w:type="dxa"/>
            <w:shd w:val="clear" w:color="auto" w:fill="A6A6A6"/>
          </w:tcPr>
          <w:p w:rsidR="00EF2073" w:rsidRPr="009A78E9" w:rsidRDefault="00EF2073" w:rsidP="00732E3B">
            <w:pPr>
              <w:pStyle w:val="Textoindependiente"/>
              <w:jc w:val="center"/>
              <w:rPr>
                <w:caps/>
                <w:sz w:val="20"/>
              </w:rPr>
            </w:pPr>
          </w:p>
          <w:p w:rsidR="00EF2073" w:rsidRPr="009A78E9" w:rsidRDefault="00EF2073" w:rsidP="00732E3B">
            <w:pPr>
              <w:pStyle w:val="Textoindependiente"/>
              <w:jc w:val="center"/>
              <w:rPr>
                <w:caps/>
                <w:sz w:val="20"/>
              </w:rPr>
            </w:pPr>
            <w:r w:rsidRPr="009A78E9">
              <w:rPr>
                <w:caps/>
                <w:sz w:val="20"/>
              </w:rPr>
              <w:t>VOTO A FAVOR</w:t>
            </w:r>
          </w:p>
        </w:tc>
        <w:tc>
          <w:tcPr>
            <w:tcW w:w="2416" w:type="dxa"/>
            <w:shd w:val="clear" w:color="auto" w:fill="A6A6A6"/>
          </w:tcPr>
          <w:p w:rsidR="00EF2073" w:rsidRPr="009A78E9" w:rsidRDefault="00EF2073" w:rsidP="00732E3B">
            <w:pPr>
              <w:pStyle w:val="Textoindependiente"/>
              <w:jc w:val="center"/>
              <w:rPr>
                <w:caps/>
                <w:sz w:val="20"/>
              </w:rPr>
            </w:pPr>
          </w:p>
          <w:p w:rsidR="00EF2073" w:rsidRPr="009A78E9" w:rsidRDefault="00EF2073" w:rsidP="00732E3B">
            <w:pPr>
              <w:pStyle w:val="Textoindependiente"/>
              <w:jc w:val="center"/>
              <w:rPr>
                <w:caps/>
                <w:sz w:val="20"/>
              </w:rPr>
            </w:pPr>
            <w:r w:rsidRPr="009A78E9">
              <w:rPr>
                <w:caps/>
                <w:sz w:val="20"/>
              </w:rPr>
              <w:t>VOTO EN CONTRA</w:t>
            </w:r>
          </w:p>
        </w:tc>
      </w:tr>
      <w:tr w:rsidR="00EF2073" w:rsidRPr="0087721C" w:rsidTr="00EF2073">
        <w:trPr>
          <w:jc w:val="center"/>
        </w:trPr>
        <w:tc>
          <w:tcPr>
            <w:tcW w:w="2088" w:type="dxa"/>
            <w:shd w:val="clear" w:color="auto" w:fill="auto"/>
          </w:tcPr>
          <w:p w:rsidR="00EF2073" w:rsidRDefault="00EF2073" w:rsidP="00732E3B">
            <w:pPr>
              <w:pStyle w:val="Textoindependiente"/>
              <w:jc w:val="center"/>
              <w:rPr>
                <w:caps/>
                <w:sz w:val="20"/>
              </w:rPr>
            </w:pPr>
          </w:p>
          <w:p w:rsidR="00EF2073" w:rsidRDefault="00EF2073" w:rsidP="00732E3B">
            <w:pPr>
              <w:pStyle w:val="Textoindependiente"/>
              <w:jc w:val="center"/>
              <w:rPr>
                <w:caps/>
                <w:sz w:val="20"/>
              </w:rPr>
            </w:pPr>
          </w:p>
          <w:p w:rsidR="00EF2073" w:rsidRDefault="00EF2073" w:rsidP="00732E3B">
            <w:pPr>
              <w:pStyle w:val="Textoindependiente"/>
              <w:jc w:val="center"/>
              <w:rPr>
                <w:caps/>
                <w:sz w:val="20"/>
              </w:rPr>
            </w:pPr>
          </w:p>
          <w:p w:rsidR="00EF2073" w:rsidRPr="009A78E9" w:rsidRDefault="00EF2073" w:rsidP="00732E3B">
            <w:pPr>
              <w:pStyle w:val="Textoindependiente"/>
              <w:jc w:val="center"/>
              <w:rPr>
                <w:caps/>
                <w:sz w:val="20"/>
              </w:rPr>
            </w:pPr>
          </w:p>
          <w:p w:rsidR="00EF2073" w:rsidRPr="009A78E9" w:rsidRDefault="00EF2073" w:rsidP="00732E3B">
            <w:pPr>
              <w:pStyle w:val="Textoindependiente"/>
              <w:jc w:val="center"/>
              <w:rPr>
                <w:caps/>
                <w:sz w:val="20"/>
              </w:rPr>
            </w:pPr>
            <w:r>
              <w:rPr>
                <w:caps/>
                <w:sz w:val="20"/>
              </w:rPr>
              <w:t>PRESIDENTE</w:t>
            </w:r>
          </w:p>
        </w:tc>
        <w:tc>
          <w:tcPr>
            <w:tcW w:w="2269" w:type="dxa"/>
            <w:shd w:val="clear" w:color="auto" w:fill="auto"/>
            <w:vAlign w:val="center"/>
          </w:tcPr>
          <w:p w:rsidR="00EF2073" w:rsidRPr="00EB78D4" w:rsidRDefault="00EF2073" w:rsidP="00732E3B">
            <w:pPr>
              <w:jc w:val="center"/>
              <w:rPr>
                <w:rFonts w:asciiTheme="minorHAnsi" w:hAnsiTheme="minorHAnsi" w:cstheme="minorHAnsi"/>
                <w:sz w:val="16"/>
                <w:szCs w:val="16"/>
              </w:rPr>
            </w:pPr>
            <w:r w:rsidRPr="00EB78D4">
              <w:rPr>
                <w:rFonts w:cstheme="minorHAnsi"/>
                <w:noProof/>
                <w:sz w:val="16"/>
                <w:szCs w:val="16"/>
                <w:lang w:val="es-MX" w:eastAsia="es-MX"/>
              </w:rPr>
              <w:drawing>
                <wp:inline distT="0" distB="0" distL="0" distR="0" wp14:anchorId="6F723F8C" wp14:editId="0CFCDE5D">
                  <wp:extent cx="781050" cy="1052027"/>
                  <wp:effectExtent l="0" t="0" r="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813" cy="1063830"/>
                          </a:xfrm>
                          <a:prstGeom prst="rect">
                            <a:avLst/>
                          </a:prstGeom>
                          <a:noFill/>
                          <a:ln>
                            <a:noFill/>
                          </a:ln>
                        </pic:spPr>
                      </pic:pic>
                    </a:graphicData>
                  </a:graphic>
                </wp:inline>
              </w:drawing>
            </w:r>
          </w:p>
          <w:p w:rsidR="00EF2073" w:rsidRPr="0014540B" w:rsidRDefault="00337386" w:rsidP="00EF2073">
            <w:pPr>
              <w:jc w:val="center"/>
              <w:rPr>
                <w:rFonts w:asciiTheme="minorHAnsi" w:hAnsiTheme="minorHAnsi" w:cstheme="minorHAnsi"/>
                <w:b/>
              </w:rPr>
            </w:pPr>
            <w:hyperlink r:id="rId9" w:history="1">
              <w:r w:rsidR="002F71F4">
                <w:rPr>
                  <w:rFonts w:asciiTheme="minorHAnsi" w:hAnsiTheme="minorHAnsi" w:cstheme="minorHAnsi"/>
                  <w:b/>
                  <w:bCs/>
                  <w:caps/>
                  <w:bdr w:val="none" w:sz="0" w:space="0" w:color="auto" w:frame="1"/>
                </w:rPr>
                <w:t>DIP</w:t>
              </w:r>
              <w:r w:rsidR="00EF2073" w:rsidRPr="0014540B">
                <w:rPr>
                  <w:rFonts w:asciiTheme="minorHAnsi" w:hAnsiTheme="minorHAnsi" w:cstheme="minorHAnsi"/>
                  <w:b/>
                  <w:bCs/>
                  <w:caps/>
                  <w:bdr w:val="none" w:sz="0" w:space="0" w:color="auto" w:frame="1"/>
                </w:rPr>
                <w:t>. MARIO ALEJANDRO CUEVAS MENA</w:t>
              </w:r>
            </w:hyperlink>
          </w:p>
        </w:tc>
        <w:tc>
          <w:tcPr>
            <w:tcW w:w="2272" w:type="dxa"/>
            <w:shd w:val="clear" w:color="auto" w:fill="auto"/>
          </w:tcPr>
          <w:p w:rsidR="00EF2073" w:rsidRPr="0087721C" w:rsidRDefault="00EF2073" w:rsidP="00732E3B">
            <w:pPr>
              <w:pStyle w:val="Textoindependiente"/>
              <w:rPr>
                <w:caps/>
                <w:sz w:val="20"/>
                <w:lang w:val="es-MX"/>
              </w:rPr>
            </w:pPr>
          </w:p>
        </w:tc>
        <w:tc>
          <w:tcPr>
            <w:tcW w:w="2416" w:type="dxa"/>
            <w:shd w:val="clear" w:color="auto" w:fill="auto"/>
          </w:tcPr>
          <w:p w:rsidR="00EF2073" w:rsidRPr="0087721C" w:rsidRDefault="00EF2073" w:rsidP="00732E3B">
            <w:pPr>
              <w:pStyle w:val="Textoindependiente"/>
              <w:rPr>
                <w:caps/>
                <w:sz w:val="20"/>
                <w:lang w:val="es-MX"/>
              </w:rPr>
            </w:pPr>
          </w:p>
        </w:tc>
      </w:tr>
      <w:tr w:rsidR="00EF2073" w:rsidRPr="009A78E9" w:rsidTr="00EF2073">
        <w:trPr>
          <w:jc w:val="center"/>
        </w:trPr>
        <w:tc>
          <w:tcPr>
            <w:tcW w:w="2088" w:type="dxa"/>
            <w:shd w:val="clear" w:color="auto" w:fill="auto"/>
          </w:tcPr>
          <w:p w:rsidR="00EF2073" w:rsidRPr="0087721C" w:rsidRDefault="00EF2073" w:rsidP="00732E3B">
            <w:pPr>
              <w:pStyle w:val="Textoindependiente"/>
              <w:jc w:val="center"/>
              <w:rPr>
                <w:caps/>
                <w:sz w:val="20"/>
                <w:lang w:val="es-MX"/>
              </w:rPr>
            </w:pPr>
          </w:p>
          <w:p w:rsidR="00EF2073" w:rsidRPr="0087721C" w:rsidRDefault="00EF2073" w:rsidP="00732E3B">
            <w:pPr>
              <w:pStyle w:val="Textoindependiente"/>
              <w:jc w:val="center"/>
              <w:rPr>
                <w:caps/>
                <w:sz w:val="20"/>
                <w:lang w:val="es-MX"/>
              </w:rPr>
            </w:pPr>
          </w:p>
          <w:p w:rsidR="00EF2073" w:rsidRPr="0087721C" w:rsidRDefault="00EF2073" w:rsidP="00732E3B">
            <w:pPr>
              <w:pStyle w:val="Textoindependiente"/>
              <w:jc w:val="center"/>
              <w:rPr>
                <w:caps/>
                <w:sz w:val="20"/>
                <w:lang w:val="es-MX"/>
              </w:rPr>
            </w:pPr>
          </w:p>
          <w:p w:rsidR="00EF2073" w:rsidRPr="009A78E9" w:rsidRDefault="00EF2073" w:rsidP="00732E3B">
            <w:pPr>
              <w:pStyle w:val="Textoindependiente"/>
              <w:jc w:val="center"/>
              <w:rPr>
                <w:caps/>
                <w:sz w:val="20"/>
              </w:rPr>
            </w:pPr>
            <w:r w:rsidRPr="009A78E9">
              <w:rPr>
                <w:caps/>
                <w:sz w:val="20"/>
              </w:rPr>
              <w:t>VICEPRESIDENTE</w:t>
            </w:r>
          </w:p>
        </w:tc>
        <w:tc>
          <w:tcPr>
            <w:tcW w:w="2269" w:type="dxa"/>
            <w:shd w:val="clear" w:color="auto" w:fill="auto"/>
            <w:vAlign w:val="center"/>
          </w:tcPr>
          <w:p w:rsidR="00EF2073" w:rsidRPr="00EB78D4" w:rsidRDefault="00EF2073" w:rsidP="00732E3B">
            <w:pPr>
              <w:jc w:val="center"/>
              <w:rPr>
                <w:rFonts w:asciiTheme="minorHAnsi" w:hAnsiTheme="minorHAnsi" w:cstheme="minorHAnsi"/>
                <w:b/>
                <w:sz w:val="16"/>
                <w:szCs w:val="16"/>
                <w:lang w:val="es-ES_tradnl"/>
              </w:rPr>
            </w:pPr>
            <w:r w:rsidRPr="00EB78D4">
              <w:rPr>
                <w:rFonts w:cstheme="minorHAnsi"/>
                <w:noProof/>
                <w:color w:val="000000"/>
                <w:sz w:val="16"/>
                <w:szCs w:val="16"/>
                <w:lang w:val="es-MX" w:eastAsia="es-MX"/>
              </w:rPr>
              <w:drawing>
                <wp:inline distT="0" distB="0" distL="0" distR="0" wp14:anchorId="5BEB5D0A" wp14:editId="6F5D3EDE">
                  <wp:extent cx="1038225" cy="1077595"/>
                  <wp:effectExtent l="0" t="0" r="9525" b="8255"/>
                  <wp:docPr id="22" name="Imagen 22"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yucatan.gob.mx/recursos/diputado/1eebdd9afaab15f6c2a68f5eab341d5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8002" cy="1087743"/>
                          </a:xfrm>
                          <a:prstGeom prst="rect">
                            <a:avLst/>
                          </a:prstGeom>
                          <a:noFill/>
                          <a:ln>
                            <a:noFill/>
                          </a:ln>
                        </pic:spPr>
                      </pic:pic>
                    </a:graphicData>
                  </a:graphic>
                </wp:inline>
              </w:drawing>
            </w:r>
          </w:p>
          <w:p w:rsidR="00EF2073" w:rsidRPr="0014540B" w:rsidRDefault="00EF2073" w:rsidP="00EF2073">
            <w:pPr>
              <w:jc w:val="center"/>
              <w:rPr>
                <w:rFonts w:asciiTheme="minorHAnsi" w:hAnsiTheme="minorHAnsi" w:cstheme="minorHAnsi"/>
                <w:b/>
              </w:rPr>
            </w:pPr>
            <w:r w:rsidRPr="0014540B">
              <w:rPr>
                <w:rFonts w:asciiTheme="minorHAnsi" w:hAnsiTheme="minorHAnsi" w:cstheme="minorHAnsi"/>
                <w:b/>
                <w:lang w:val="es-ES_tradnl"/>
              </w:rPr>
              <w:t>DIP. WARNEL MAY ESCOBAR</w:t>
            </w:r>
          </w:p>
        </w:tc>
        <w:tc>
          <w:tcPr>
            <w:tcW w:w="2272" w:type="dxa"/>
            <w:shd w:val="clear" w:color="auto" w:fill="auto"/>
          </w:tcPr>
          <w:p w:rsidR="00EF2073" w:rsidRPr="009A78E9" w:rsidRDefault="00EF2073" w:rsidP="00732E3B">
            <w:pPr>
              <w:pStyle w:val="Textoindependiente"/>
              <w:rPr>
                <w:caps/>
                <w:sz w:val="20"/>
              </w:rPr>
            </w:pPr>
          </w:p>
        </w:tc>
        <w:tc>
          <w:tcPr>
            <w:tcW w:w="2416" w:type="dxa"/>
            <w:shd w:val="clear" w:color="auto" w:fill="auto"/>
          </w:tcPr>
          <w:p w:rsidR="00EF2073" w:rsidRPr="009A78E9" w:rsidRDefault="00EF2073" w:rsidP="00732E3B">
            <w:pPr>
              <w:pStyle w:val="Textoindependiente"/>
              <w:rPr>
                <w:caps/>
                <w:sz w:val="20"/>
              </w:rPr>
            </w:pPr>
          </w:p>
        </w:tc>
      </w:tr>
      <w:tr w:rsidR="00EF2073" w:rsidRPr="009A78E9" w:rsidTr="00EF2073">
        <w:trPr>
          <w:jc w:val="center"/>
        </w:trPr>
        <w:tc>
          <w:tcPr>
            <w:tcW w:w="2088" w:type="dxa"/>
            <w:shd w:val="clear" w:color="auto" w:fill="auto"/>
          </w:tcPr>
          <w:p w:rsidR="00EF2073" w:rsidRDefault="00EF2073" w:rsidP="00732E3B">
            <w:pPr>
              <w:pStyle w:val="Textoindependiente"/>
              <w:jc w:val="center"/>
              <w:rPr>
                <w:caps/>
                <w:sz w:val="20"/>
                <w:lang w:val="pt-BR"/>
              </w:rPr>
            </w:pPr>
          </w:p>
          <w:p w:rsidR="00EF2073" w:rsidRDefault="00EF2073" w:rsidP="00732E3B">
            <w:pPr>
              <w:pStyle w:val="Textoindependiente"/>
              <w:jc w:val="center"/>
              <w:rPr>
                <w:caps/>
                <w:sz w:val="20"/>
                <w:lang w:val="pt-BR"/>
              </w:rPr>
            </w:pPr>
          </w:p>
          <w:p w:rsidR="00EF2073" w:rsidRDefault="00EF2073" w:rsidP="00732E3B">
            <w:pPr>
              <w:pStyle w:val="Textoindependiente"/>
              <w:jc w:val="center"/>
              <w:rPr>
                <w:caps/>
                <w:sz w:val="20"/>
                <w:lang w:val="pt-BR"/>
              </w:rPr>
            </w:pPr>
          </w:p>
          <w:p w:rsidR="00EF2073" w:rsidRPr="009A78E9" w:rsidRDefault="00EF2073" w:rsidP="00732E3B">
            <w:pPr>
              <w:pStyle w:val="Textoindependiente"/>
              <w:jc w:val="center"/>
              <w:rPr>
                <w:caps/>
                <w:sz w:val="20"/>
                <w:lang w:val="pt-BR"/>
              </w:rPr>
            </w:pPr>
            <w:r>
              <w:rPr>
                <w:caps/>
                <w:sz w:val="20"/>
                <w:lang w:val="pt-BR"/>
              </w:rPr>
              <w:t>secretariA</w:t>
            </w:r>
          </w:p>
        </w:tc>
        <w:tc>
          <w:tcPr>
            <w:tcW w:w="2269" w:type="dxa"/>
            <w:shd w:val="clear" w:color="auto" w:fill="auto"/>
          </w:tcPr>
          <w:p w:rsidR="00EF2073" w:rsidRPr="00EB78D4" w:rsidRDefault="00EF2073" w:rsidP="00732E3B">
            <w:pPr>
              <w:jc w:val="center"/>
              <w:rPr>
                <w:rFonts w:asciiTheme="minorHAnsi" w:hAnsiTheme="minorHAnsi" w:cstheme="minorHAnsi"/>
                <w:sz w:val="16"/>
                <w:szCs w:val="16"/>
              </w:rPr>
            </w:pPr>
            <w:r w:rsidRPr="00EB78D4">
              <w:rPr>
                <w:rFonts w:cstheme="minorHAnsi"/>
                <w:noProof/>
                <w:sz w:val="16"/>
                <w:szCs w:val="16"/>
                <w:lang w:val="es-MX" w:eastAsia="es-MX"/>
              </w:rPr>
              <w:drawing>
                <wp:inline distT="0" distB="0" distL="0" distR="0" wp14:anchorId="6741BC9D" wp14:editId="5FEDB783">
                  <wp:extent cx="834446" cy="1123950"/>
                  <wp:effectExtent l="0" t="0" r="3810" b="0"/>
                  <wp:docPr id="18" name="Imagen 18"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2817" cy="1135225"/>
                          </a:xfrm>
                          <a:prstGeom prst="rect">
                            <a:avLst/>
                          </a:prstGeom>
                          <a:noFill/>
                          <a:ln>
                            <a:noFill/>
                          </a:ln>
                        </pic:spPr>
                      </pic:pic>
                    </a:graphicData>
                  </a:graphic>
                </wp:inline>
              </w:drawing>
            </w:r>
          </w:p>
          <w:p w:rsidR="00EF2073" w:rsidRPr="0014540B" w:rsidRDefault="00337386" w:rsidP="00732E3B">
            <w:pPr>
              <w:jc w:val="center"/>
              <w:rPr>
                <w:rFonts w:asciiTheme="minorHAnsi" w:hAnsiTheme="minorHAnsi" w:cstheme="minorHAnsi"/>
                <w:b/>
                <w:noProof/>
                <w:lang w:val="es-MX" w:eastAsia="es-MX"/>
              </w:rPr>
            </w:pPr>
            <w:hyperlink r:id="rId12" w:history="1">
              <w:r w:rsidR="00E478BB">
                <w:rPr>
                  <w:rFonts w:asciiTheme="minorHAnsi" w:hAnsiTheme="minorHAnsi" w:cstheme="minorHAnsi"/>
                  <w:b/>
                  <w:bCs/>
                  <w:caps/>
                  <w:bdr w:val="none" w:sz="0" w:space="0" w:color="auto" w:frame="1"/>
                </w:rPr>
                <w:t>DIP</w:t>
              </w:r>
              <w:r w:rsidR="00EF2073" w:rsidRPr="0014540B">
                <w:rPr>
                  <w:rFonts w:asciiTheme="minorHAnsi" w:hAnsiTheme="minorHAnsi" w:cstheme="minorHAnsi"/>
                  <w:b/>
                  <w:bCs/>
                  <w:caps/>
                  <w:bdr w:val="none" w:sz="0" w:space="0" w:color="auto" w:frame="1"/>
                </w:rPr>
                <w:t>. ROSA ADRIANA DÍAZ LIZAMA</w:t>
              </w:r>
            </w:hyperlink>
          </w:p>
        </w:tc>
        <w:tc>
          <w:tcPr>
            <w:tcW w:w="2272" w:type="dxa"/>
            <w:shd w:val="clear" w:color="auto" w:fill="auto"/>
          </w:tcPr>
          <w:p w:rsidR="00EF2073" w:rsidRPr="009A78E9" w:rsidRDefault="00EF2073" w:rsidP="00732E3B">
            <w:pPr>
              <w:pStyle w:val="Textoindependiente"/>
              <w:rPr>
                <w:caps/>
                <w:sz w:val="20"/>
              </w:rPr>
            </w:pPr>
          </w:p>
        </w:tc>
        <w:tc>
          <w:tcPr>
            <w:tcW w:w="2416" w:type="dxa"/>
            <w:shd w:val="clear" w:color="auto" w:fill="auto"/>
          </w:tcPr>
          <w:p w:rsidR="00EF2073" w:rsidRPr="009A78E9" w:rsidRDefault="00EF2073" w:rsidP="00732E3B">
            <w:pPr>
              <w:pStyle w:val="Textoindependiente"/>
              <w:rPr>
                <w:caps/>
                <w:sz w:val="20"/>
              </w:rPr>
            </w:pPr>
          </w:p>
        </w:tc>
      </w:tr>
      <w:tr w:rsidR="00EF2073" w:rsidRPr="009A78E9" w:rsidTr="00EF2073">
        <w:trPr>
          <w:jc w:val="center"/>
        </w:trPr>
        <w:tc>
          <w:tcPr>
            <w:tcW w:w="2088" w:type="dxa"/>
            <w:tcBorders>
              <w:bottom w:val="single" w:sz="4" w:space="0" w:color="auto"/>
            </w:tcBorders>
            <w:shd w:val="clear" w:color="auto" w:fill="auto"/>
          </w:tcPr>
          <w:p w:rsidR="00EF2073" w:rsidRPr="009A78E9" w:rsidRDefault="00EF2073" w:rsidP="00732E3B">
            <w:pPr>
              <w:pStyle w:val="Textoindependiente"/>
              <w:jc w:val="center"/>
              <w:rPr>
                <w:caps/>
                <w:sz w:val="20"/>
                <w:lang w:val="pt-BR"/>
              </w:rPr>
            </w:pPr>
          </w:p>
          <w:p w:rsidR="00EF2073" w:rsidRDefault="00EF2073" w:rsidP="00732E3B">
            <w:pPr>
              <w:pStyle w:val="Textoindependiente"/>
              <w:jc w:val="center"/>
              <w:rPr>
                <w:caps/>
                <w:sz w:val="20"/>
                <w:lang w:val="pt-BR"/>
              </w:rPr>
            </w:pPr>
          </w:p>
          <w:p w:rsidR="00EF2073" w:rsidRPr="009A78E9" w:rsidRDefault="00EF2073" w:rsidP="00732E3B">
            <w:pPr>
              <w:pStyle w:val="Textoindependiente"/>
              <w:jc w:val="center"/>
              <w:rPr>
                <w:caps/>
                <w:sz w:val="20"/>
                <w:lang w:val="pt-BR"/>
              </w:rPr>
            </w:pPr>
          </w:p>
          <w:p w:rsidR="00EF2073" w:rsidRPr="009A78E9" w:rsidRDefault="00EF2073" w:rsidP="00732E3B">
            <w:pPr>
              <w:pStyle w:val="Textoindependiente"/>
              <w:jc w:val="center"/>
              <w:rPr>
                <w:caps/>
                <w:sz w:val="20"/>
              </w:rPr>
            </w:pPr>
            <w:r>
              <w:rPr>
                <w:caps/>
                <w:sz w:val="20"/>
                <w:lang w:val="pt-BR"/>
              </w:rPr>
              <w:t>SECRETARIA</w:t>
            </w:r>
          </w:p>
        </w:tc>
        <w:tc>
          <w:tcPr>
            <w:tcW w:w="2269" w:type="dxa"/>
            <w:tcBorders>
              <w:bottom w:val="single" w:sz="4" w:space="0" w:color="auto"/>
            </w:tcBorders>
            <w:shd w:val="clear" w:color="auto" w:fill="auto"/>
          </w:tcPr>
          <w:p w:rsidR="00EF2073" w:rsidRPr="00EB78D4" w:rsidRDefault="00EF2073" w:rsidP="00732E3B">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3DA60CAF" wp14:editId="2641653A">
                  <wp:extent cx="800100" cy="1077685"/>
                  <wp:effectExtent l="0" t="0" r="0" b="8255"/>
                  <wp:docPr id="28" name="Imagen 2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yucatan.gob.mx/recursos/diputado/46c0dfbfe9185a392b53254972d1dd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316" cy="1090099"/>
                          </a:xfrm>
                          <a:prstGeom prst="rect">
                            <a:avLst/>
                          </a:prstGeom>
                          <a:noFill/>
                          <a:ln>
                            <a:noFill/>
                          </a:ln>
                        </pic:spPr>
                      </pic:pic>
                    </a:graphicData>
                  </a:graphic>
                </wp:inline>
              </w:drawing>
            </w:r>
          </w:p>
          <w:p w:rsidR="00EF2073" w:rsidRPr="0014540B" w:rsidRDefault="00EF2073" w:rsidP="00732E3B">
            <w:pPr>
              <w:jc w:val="center"/>
              <w:rPr>
                <w:rFonts w:asciiTheme="minorHAnsi" w:hAnsiTheme="minorHAnsi" w:cstheme="minorHAnsi"/>
                <w:b/>
              </w:rPr>
            </w:pPr>
            <w:r w:rsidRPr="0014540B">
              <w:rPr>
                <w:rFonts w:asciiTheme="minorHAnsi" w:hAnsiTheme="minorHAnsi" w:cstheme="minorHAnsi"/>
                <w:b/>
              </w:rPr>
              <w:t>DIP. LIZZETE JANICE ESCOBEDO SALAZAR</w:t>
            </w:r>
          </w:p>
        </w:tc>
        <w:tc>
          <w:tcPr>
            <w:tcW w:w="2272" w:type="dxa"/>
            <w:tcBorders>
              <w:bottom w:val="single" w:sz="4" w:space="0" w:color="auto"/>
            </w:tcBorders>
            <w:shd w:val="clear" w:color="auto" w:fill="auto"/>
          </w:tcPr>
          <w:p w:rsidR="00EF2073" w:rsidRPr="009A78E9" w:rsidRDefault="00EF2073" w:rsidP="00732E3B">
            <w:pPr>
              <w:pStyle w:val="Textoindependiente"/>
              <w:rPr>
                <w:caps/>
                <w:sz w:val="20"/>
              </w:rPr>
            </w:pPr>
          </w:p>
        </w:tc>
        <w:tc>
          <w:tcPr>
            <w:tcW w:w="2416" w:type="dxa"/>
            <w:tcBorders>
              <w:bottom w:val="single" w:sz="4" w:space="0" w:color="auto"/>
            </w:tcBorders>
            <w:shd w:val="clear" w:color="auto" w:fill="auto"/>
          </w:tcPr>
          <w:p w:rsidR="00EF2073" w:rsidRPr="009A78E9" w:rsidRDefault="00EF2073" w:rsidP="00732E3B">
            <w:pPr>
              <w:pStyle w:val="Textoindependiente"/>
              <w:rPr>
                <w:caps/>
                <w:sz w:val="20"/>
              </w:rPr>
            </w:pPr>
          </w:p>
        </w:tc>
      </w:tr>
      <w:tr w:rsidR="00EF2073" w:rsidRPr="009A78E9" w:rsidTr="00EF2073">
        <w:trPr>
          <w:jc w:val="center"/>
        </w:trPr>
        <w:tc>
          <w:tcPr>
            <w:tcW w:w="9045" w:type="dxa"/>
            <w:gridSpan w:val="4"/>
            <w:tcBorders>
              <w:top w:val="single" w:sz="4" w:space="0" w:color="auto"/>
              <w:left w:val="nil"/>
              <w:bottom w:val="nil"/>
              <w:right w:val="nil"/>
            </w:tcBorders>
            <w:shd w:val="clear" w:color="auto" w:fill="auto"/>
          </w:tcPr>
          <w:p w:rsidR="00EF2073" w:rsidRPr="00EF2073" w:rsidRDefault="00EF2073" w:rsidP="00EF2073">
            <w:pPr>
              <w:jc w:val="both"/>
              <w:rPr>
                <w:rFonts w:ascii="Arial" w:hAnsi="Arial" w:cs="Arial"/>
                <w:sz w:val="16"/>
                <w:szCs w:val="16"/>
              </w:rPr>
            </w:pPr>
            <w:r w:rsidRPr="00FC07CF">
              <w:rPr>
                <w:rFonts w:ascii="Arial" w:hAnsi="Arial" w:cs="Arial"/>
                <w:sz w:val="16"/>
                <w:szCs w:val="16"/>
              </w:rPr>
              <w:t xml:space="preserve">Esta hoja de firmas pertenece al Dictamen </w:t>
            </w:r>
            <w:r>
              <w:rPr>
                <w:rFonts w:ascii="Arial" w:hAnsi="Arial" w:cs="Arial"/>
                <w:sz w:val="16"/>
                <w:szCs w:val="16"/>
              </w:rPr>
              <w:t xml:space="preserve">de decreto </w:t>
            </w:r>
            <w:r w:rsidRPr="00FC07CF">
              <w:rPr>
                <w:rFonts w:ascii="Arial" w:hAnsi="Arial" w:cs="Arial"/>
                <w:bCs/>
                <w:color w:val="000000"/>
                <w:sz w:val="16"/>
                <w:szCs w:val="16"/>
                <w:lang w:val="pt-BR"/>
              </w:rPr>
              <w:t xml:space="preserve">de </w:t>
            </w:r>
            <w:r>
              <w:rPr>
                <w:rFonts w:ascii="Arial" w:hAnsi="Arial" w:cs="Arial"/>
                <w:color w:val="000000"/>
                <w:sz w:val="16"/>
                <w:szCs w:val="16"/>
                <w:lang w:val="es-ES_tradnl"/>
              </w:rPr>
              <w:t xml:space="preserve">designación del </w:t>
            </w:r>
            <w:r w:rsidRPr="00FC07CF">
              <w:rPr>
                <w:rFonts w:ascii="Arial" w:hAnsi="Arial" w:cs="Arial"/>
                <w:color w:val="000000"/>
                <w:sz w:val="16"/>
                <w:szCs w:val="16"/>
                <w:lang w:val="es-ES_tradnl"/>
              </w:rPr>
              <w:t xml:space="preserve"> </w:t>
            </w:r>
            <w:r>
              <w:rPr>
                <w:rFonts w:ascii="Arial" w:hAnsi="Arial" w:cs="Arial"/>
                <w:color w:val="000000"/>
                <w:sz w:val="16"/>
                <w:szCs w:val="16"/>
                <w:lang w:val="es-ES_tradnl"/>
              </w:rPr>
              <w:t>C.P.</w:t>
            </w:r>
            <w:r w:rsidRPr="00FC07CF">
              <w:rPr>
                <w:rFonts w:ascii="Arial" w:hAnsi="Arial" w:cs="Arial"/>
                <w:color w:val="000000"/>
                <w:sz w:val="16"/>
                <w:szCs w:val="16"/>
                <w:lang w:val="es-ES_tradnl"/>
              </w:rPr>
              <w:t xml:space="preserve"> </w:t>
            </w:r>
            <w:r w:rsidRPr="00FA4430">
              <w:rPr>
                <w:rFonts w:ascii="Arial" w:hAnsi="Arial" w:cs="Arial"/>
                <w:sz w:val="16"/>
                <w:szCs w:val="16"/>
              </w:rPr>
              <w:t>Wilbert Arturo Salazar Durán</w:t>
            </w:r>
            <w:r w:rsidRPr="00FC07CF">
              <w:rPr>
                <w:rFonts w:ascii="Arial" w:hAnsi="Arial" w:cs="Arial"/>
                <w:sz w:val="16"/>
                <w:szCs w:val="16"/>
              </w:rPr>
              <w:t>,</w:t>
            </w:r>
            <w:r w:rsidRPr="00FC07CF">
              <w:rPr>
                <w:rFonts w:ascii="Arial" w:hAnsi="Arial" w:cs="Arial"/>
                <w:color w:val="000000"/>
                <w:sz w:val="16"/>
                <w:szCs w:val="16"/>
                <w:lang w:val="es-ES_tradnl"/>
              </w:rPr>
              <w:t xml:space="preserve"> </w:t>
            </w:r>
            <w:r>
              <w:rPr>
                <w:rFonts w:ascii="Arial" w:hAnsi="Arial" w:cs="Arial"/>
                <w:sz w:val="16"/>
                <w:szCs w:val="16"/>
                <w:lang w:val="es-MX" w:eastAsia="es-ES_tradnl"/>
              </w:rPr>
              <w:t>en</w:t>
            </w:r>
            <w:r w:rsidRPr="00FC07CF">
              <w:rPr>
                <w:rFonts w:ascii="Arial" w:hAnsi="Arial" w:cs="Arial"/>
                <w:sz w:val="16"/>
                <w:szCs w:val="16"/>
                <w:lang w:val="es-MX" w:eastAsia="es-ES_tradnl"/>
              </w:rPr>
              <w:t xml:space="preserve"> el cargo de </w:t>
            </w:r>
            <w:r w:rsidRPr="00FA4430">
              <w:rPr>
                <w:rFonts w:ascii="Arial" w:hAnsi="Arial" w:cs="Arial"/>
                <w:sz w:val="16"/>
                <w:szCs w:val="16"/>
                <w:lang w:val="es-MX" w:eastAsia="es-ES_tradnl"/>
              </w:rPr>
              <w:t>titular del Órgano Interno de Control del Instituto Electoral y de Participación Ciudadana de Yucatán</w:t>
            </w:r>
            <w:r>
              <w:rPr>
                <w:rFonts w:ascii="Arial" w:hAnsi="Arial" w:cs="Arial"/>
                <w:sz w:val="16"/>
                <w:szCs w:val="16"/>
                <w:lang w:val="es-MX" w:eastAsia="es-ES_tradnl"/>
              </w:rPr>
              <w:t>.</w:t>
            </w:r>
          </w:p>
        </w:tc>
      </w:tr>
      <w:tr w:rsidR="00EF2073" w:rsidRPr="009A78E9" w:rsidTr="00EF2073">
        <w:trPr>
          <w:jc w:val="center"/>
        </w:trPr>
        <w:tc>
          <w:tcPr>
            <w:tcW w:w="2088" w:type="dxa"/>
            <w:tcBorders>
              <w:top w:val="nil"/>
            </w:tcBorders>
            <w:shd w:val="clear" w:color="auto" w:fill="auto"/>
          </w:tcPr>
          <w:p w:rsidR="00EF2073" w:rsidRPr="009A78E9" w:rsidRDefault="00EF2073" w:rsidP="00732E3B">
            <w:pPr>
              <w:pStyle w:val="Textoindependiente"/>
              <w:jc w:val="center"/>
              <w:rPr>
                <w:caps/>
                <w:sz w:val="20"/>
              </w:rPr>
            </w:pPr>
          </w:p>
          <w:p w:rsidR="00EF2073" w:rsidRPr="009A78E9" w:rsidRDefault="00EF2073" w:rsidP="00732E3B">
            <w:pPr>
              <w:pStyle w:val="Textoindependiente"/>
              <w:jc w:val="center"/>
              <w:rPr>
                <w:caps/>
                <w:sz w:val="20"/>
              </w:rPr>
            </w:pPr>
          </w:p>
          <w:p w:rsidR="00EF2073" w:rsidRPr="009A78E9" w:rsidRDefault="00EF2073" w:rsidP="00732E3B">
            <w:pPr>
              <w:pStyle w:val="Textoindependiente"/>
              <w:jc w:val="center"/>
              <w:rPr>
                <w:caps/>
                <w:sz w:val="20"/>
              </w:rPr>
            </w:pPr>
          </w:p>
          <w:p w:rsidR="00EF2073" w:rsidRPr="009A78E9" w:rsidRDefault="00EF2073" w:rsidP="00732E3B">
            <w:pPr>
              <w:pStyle w:val="Textoindependiente"/>
              <w:jc w:val="center"/>
              <w:rPr>
                <w:caps/>
                <w:sz w:val="20"/>
                <w:lang w:val="pt-BR"/>
              </w:rPr>
            </w:pPr>
            <w:r w:rsidRPr="009A78E9">
              <w:rPr>
                <w:caps/>
                <w:sz w:val="20"/>
              </w:rPr>
              <w:t>VOCAL</w:t>
            </w:r>
          </w:p>
        </w:tc>
        <w:tc>
          <w:tcPr>
            <w:tcW w:w="2269" w:type="dxa"/>
            <w:tcBorders>
              <w:top w:val="nil"/>
            </w:tcBorders>
            <w:shd w:val="clear" w:color="auto" w:fill="auto"/>
          </w:tcPr>
          <w:p w:rsidR="00EF2073" w:rsidRPr="00EB78D4" w:rsidRDefault="00EF2073" w:rsidP="00732E3B">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35D518C5" wp14:editId="4B2407F8">
                  <wp:extent cx="792020" cy="1066800"/>
                  <wp:effectExtent l="0" t="0" r="8255"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332" cy="1077996"/>
                          </a:xfrm>
                          <a:prstGeom prst="rect">
                            <a:avLst/>
                          </a:prstGeom>
                          <a:noFill/>
                          <a:ln>
                            <a:noFill/>
                          </a:ln>
                        </pic:spPr>
                      </pic:pic>
                    </a:graphicData>
                  </a:graphic>
                </wp:inline>
              </w:drawing>
            </w:r>
          </w:p>
          <w:p w:rsidR="00EF2073" w:rsidRPr="0014540B" w:rsidRDefault="00EF2073" w:rsidP="00732E3B">
            <w:pPr>
              <w:jc w:val="center"/>
              <w:rPr>
                <w:rFonts w:asciiTheme="minorHAnsi" w:hAnsiTheme="minorHAnsi" w:cstheme="minorHAnsi"/>
                <w:b/>
                <w:caps/>
                <w:lang w:val="pt-BR"/>
              </w:rPr>
            </w:pPr>
            <w:r w:rsidRPr="0014540B">
              <w:rPr>
                <w:rFonts w:asciiTheme="minorHAnsi" w:hAnsiTheme="minorHAnsi" w:cstheme="minorHAnsi"/>
                <w:b/>
              </w:rPr>
              <w:t>DIP. FELIPE CERVERA HERNANDEZ</w:t>
            </w:r>
          </w:p>
        </w:tc>
        <w:tc>
          <w:tcPr>
            <w:tcW w:w="2272" w:type="dxa"/>
            <w:tcBorders>
              <w:top w:val="nil"/>
            </w:tcBorders>
            <w:shd w:val="clear" w:color="auto" w:fill="auto"/>
          </w:tcPr>
          <w:p w:rsidR="00EF2073" w:rsidRPr="009A78E9" w:rsidRDefault="00EF2073" w:rsidP="00732E3B">
            <w:pPr>
              <w:pStyle w:val="Textoindependiente"/>
              <w:rPr>
                <w:caps/>
                <w:sz w:val="20"/>
              </w:rPr>
            </w:pPr>
          </w:p>
        </w:tc>
        <w:tc>
          <w:tcPr>
            <w:tcW w:w="2416" w:type="dxa"/>
            <w:tcBorders>
              <w:top w:val="nil"/>
            </w:tcBorders>
            <w:shd w:val="clear" w:color="auto" w:fill="auto"/>
          </w:tcPr>
          <w:p w:rsidR="00EF2073" w:rsidRPr="009A78E9" w:rsidRDefault="00EF2073" w:rsidP="00732E3B">
            <w:pPr>
              <w:pStyle w:val="Textoindependiente"/>
              <w:rPr>
                <w:caps/>
                <w:sz w:val="20"/>
              </w:rPr>
            </w:pPr>
          </w:p>
        </w:tc>
      </w:tr>
      <w:tr w:rsidR="00EF2073" w:rsidRPr="009A78E9" w:rsidTr="00EF2073">
        <w:trPr>
          <w:jc w:val="center"/>
        </w:trPr>
        <w:tc>
          <w:tcPr>
            <w:tcW w:w="2088" w:type="dxa"/>
            <w:shd w:val="clear" w:color="auto" w:fill="auto"/>
          </w:tcPr>
          <w:p w:rsidR="00EF2073" w:rsidRPr="009A78E9" w:rsidRDefault="00EF2073" w:rsidP="00732E3B">
            <w:pPr>
              <w:pStyle w:val="Textoindependiente"/>
              <w:jc w:val="center"/>
              <w:rPr>
                <w:caps/>
                <w:sz w:val="20"/>
              </w:rPr>
            </w:pPr>
          </w:p>
          <w:p w:rsidR="00EF2073" w:rsidRPr="009A78E9" w:rsidRDefault="00EF2073" w:rsidP="00732E3B">
            <w:pPr>
              <w:pStyle w:val="Textoindependiente"/>
              <w:jc w:val="center"/>
              <w:rPr>
                <w:caps/>
                <w:sz w:val="20"/>
              </w:rPr>
            </w:pPr>
          </w:p>
          <w:p w:rsidR="00EF2073" w:rsidRPr="009A78E9" w:rsidRDefault="00EF2073" w:rsidP="00732E3B">
            <w:pPr>
              <w:pStyle w:val="Textoindependiente"/>
              <w:jc w:val="center"/>
              <w:rPr>
                <w:caps/>
                <w:sz w:val="20"/>
              </w:rPr>
            </w:pPr>
          </w:p>
          <w:p w:rsidR="00EF2073" w:rsidRPr="009A78E9" w:rsidRDefault="00EF2073" w:rsidP="00732E3B">
            <w:pPr>
              <w:pStyle w:val="Textoindependiente"/>
              <w:jc w:val="center"/>
              <w:rPr>
                <w:caps/>
                <w:sz w:val="20"/>
              </w:rPr>
            </w:pPr>
            <w:r w:rsidRPr="009A78E9">
              <w:rPr>
                <w:caps/>
                <w:sz w:val="20"/>
              </w:rPr>
              <w:t>VOCAL</w:t>
            </w:r>
          </w:p>
        </w:tc>
        <w:tc>
          <w:tcPr>
            <w:tcW w:w="2269" w:type="dxa"/>
            <w:shd w:val="clear" w:color="auto" w:fill="auto"/>
            <w:vAlign w:val="center"/>
          </w:tcPr>
          <w:p w:rsidR="00EF2073" w:rsidRPr="00EB78D4" w:rsidRDefault="00EF2073" w:rsidP="00732E3B">
            <w:pPr>
              <w:jc w:val="center"/>
              <w:rPr>
                <w:rFonts w:asciiTheme="minorHAnsi" w:hAnsiTheme="minorHAnsi" w:cstheme="minorHAnsi"/>
                <w:sz w:val="16"/>
                <w:szCs w:val="16"/>
              </w:rPr>
            </w:pPr>
            <w:r w:rsidRPr="00EB78D4">
              <w:rPr>
                <w:rFonts w:cstheme="minorHAnsi"/>
                <w:noProof/>
                <w:sz w:val="16"/>
                <w:szCs w:val="16"/>
                <w:lang w:val="es-MX" w:eastAsia="es-MX"/>
              </w:rPr>
              <w:drawing>
                <wp:inline distT="0" distB="0" distL="0" distR="0" wp14:anchorId="40529D18" wp14:editId="3C61800E">
                  <wp:extent cx="885825" cy="941692"/>
                  <wp:effectExtent l="0" t="0" r="0" b="0"/>
                  <wp:docPr id="7" name="Imagen 7"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2002" cy="958889"/>
                          </a:xfrm>
                          <a:prstGeom prst="rect">
                            <a:avLst/>
                          </a:prstGeom>
                          <a:noFill/>
                          <a:ln>
                            <a:noFill/>
                          </a:ln>
                        </pic:spPr>
                      </pic:pic>
                    </a:graphicData>
                  </a:graphic>
                </wp:inline>
              </w:drawing>
            </w:r>
          </w:p>
          <w:p w:rsidR="00EF2073" w:rsidRPr="0014540B" w:rsidRDefault="00337386" w:rsidP="00732E3B">
            <w:pPr>
              <w:jc w:val="center"/>
              <w:rPr>
                <w:rFonts w:asciiTheme="minorHAnsi" w:hAnsiTheme="minorHAnsi" w:cstheme="minorHAnsi"/>
                <w:b/>
              </w:rPr>
            </w:pPr>
            <w:hyperlink r:id="rId16" w:history="1">
              <w:r w:rsidR="00E478BB">
                <w:rPr>
                  <w:rFonts w:asciiTheme="minorHAnsi" w:hAnsiTheme="minorHAnsi" w:cstheme="minorHAnsi"/>
                  <w:b/>
                  <w:bCs/>
                  <w:caps/>
                  <w:bdr w:val="none" w:sz="0" w:space="0" w:color="auto" w:frame="1"/>
                </w:rPr>
                <w:t>DIP</w:t>
              </w:r>
              <w:r w:rsidR="00EF2073" w:rsidRPr="0014540B">
                <w:rPr>
                  <w:rFonts w:asciiTheme="minorHAnsi" w:hAnsiTheme="minorHAnsi" w:cstheme="minorHAnsi"/>
                  <w:b/>
                  <w:bCs/>
                  <w:caps/>
                  <w:bdr w:val="none" w:sz="0" w:space="0" w:color="auto" w:frame="1"/>
                </w:rPr>
                <w:t>. MIGUEL ESTEBAN RODRÍGUEZ BAQUEIRO</w:t>
              </w:r>
            </w:hyperlink>
          </w:p>
        </w:tc>
        <w:tc>
          <w:tcPr>
            <w:tcW w:w="2272" w:type="dxa"/>
            <w:shd w:val="clear" w:color="auto" w:fill="auto"/>
          </w:tcPr>
          <w:p w:rsidR="00EF2073" w:rsidRPr="009A78E9" w:rsidRDefault="00EF2073" w:rsidP="00732E3B">
            <w:pPr>
              <w:pStyle w:val="Textoindependiente"/>
              <w:rPr>
                <w:caps/>
                <w:sz w:val="20"/>
              </w:rPr>
            </w:pPr>
          </w:p>
        </w:tc>
        <w:tc>
          <w:tcPr>
            <w:tcW w:w="2416" w:type="dxa"/>
            <w:shd w:val="clear" w:color="auto" w:fill="auto"/>
          </w:tcPr>
          <w:p w:rsidR="00EF2073" w:rsidRPr="009A78E9" w:rsidRDefault="00EF2073" w:rsidP="00732E3B">
            <w:pPr>
              <w:pStyle w:val="Textoindependiente"/>
              <w:rPr>
                <w:caps/>
                <w:sz w:val="20"/>
              </w:rPr>
            </w:pPr>
          </w:p>
        </w:tc>
      </w:tr>
      <w:tr w:rsidR="00EF2073" w:rsidRPr="009A78E9" w:rsidTr="00EF2073">
        <w:trPr>
          <w:jc w:val="center"/>
        </w:trPr>
        <w:tc>
          <w:tcPr>
            <w:tcW w:w="2088" w:type="dxa"/>
            <w:shd w:val="clear" w:color="auto" w:fill="auto"/>
          </w:tcPr>
          <w:p w:rsidR="00EF2073" w:rsidRPr="009A78E9" w:rsidRDefault="00EF2073" w:rsidP="00732E3B">
            <w:pPr>
              <w:pStyle w:val="Textoindependiente"/>
              <w:jc w:val="center"/>
              <w:rPr>
                <w:caps/>
                <w:sz w:val="20"/>
              </w:rPr>
            </w:pPr>
          </w:p>
          <w:p w:rsidR="00EF2073" w:rsidRPr="009A78E9" w:rsidRDefault="00EF2073" w:rsidP="00732E3B">
            <w:pPr>
              <w:pStyle w:val="Textoindependiente"/>
              <w:jc w:val="center"/>
              <w:rPr>
                <w:caps/>
                <w:sz w:val="20"/>
              </w:rPr>
            </w:pPr>
          </w:p>
          <w:p w:rsidR="00EF2073" w:rsidRPr="009A78E9" w:rsidRDefault="00EF2073" w:rsidP="00732E3B">
            <w:pPr>
              <w:pStyle w:val="Textoindependiente"/>
              <w:jc w:val="center"/>
              <w:rPr>
                <w:caps/>
                <w:sz w:val="20"/>
              </w:rPr>
            </w:pPr>
          </w:p>
          <w:p w:rsidR="00EF2073" w:rsidRPr="009A78E9" w:rsidRDefault="00EF2073" w:rsidP="00732E3B">
            <w:pPr>
              <w:pStyle w:val="Textoindependiente"/>
              <w:jc w:val="center"/>
              <w:rPr>
                <w:caps/>
                <w:sz w:val="20"/>
              </w:rPr>
            </w:pPr>
            <w:r w:rsidRPr="009A78E9">
              <w:rPr>
                <w:caps/>
                <w:sz w:val="20"/>
              </w:rPr>
              <w:t>VOCAL</w:t>
            </w:r>
          </w:p>
        </w:tc>
        <w:tc>
          <w:tcPr>
            <w:tcW w:w="2269" w:type="dxa"/>
            <w:shd w:val="clear" w:color="auto" w:fill="auto"/>
          </w:tcPr>
          <w:p w:rsidR="00EF2073" w:rsidRPr="00EB78D4" w:rsidRDefault="00EF2073" w:rsidP="00732E3B">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037A66DE" wp14:editId="09C8F498">
                  <wp:extent cx="737235" cy="993009"/>
                  <wp:effectExtent l="0" t="0" r="5715" b="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6315" cy="1005240"/>
                          </a:xfrm>
                          <a:prstGeom prst="rect">
                            <a:avLst/>
                          </a:prstGeom>
                          <a:noFill/>
                          <a:ln>
                            <a:noFill/>
                          </a:ln>
                        </pic:spPr>
                      </pic:pic>
                    </a:graphicData>
                  </a:graphic>
                </wp:inline>
              </w:drawing>
            </w:r>
          </w:p>
          <w:p w:rsidR="00EF2073" w:rsidRPr="0014540B" w:rsidRDefault="00EF2073" w:rsidP="00732E3B">
            <w:pPr>
              <w:jc w:val="center"/>
              <w:rPr>
                <w:rFonts w:asciiTheme="minorHAnsi" w:hAnsiTheme="minorHAnsi" w:cstheme="minorHAnsi"/>
                <w:b/>
              </w:rPr>
            </w:pPr>
            <w:r w:rsidRPr="0014540B">
              <w:rPr>
                <w:rFonts w:asciiTheme="minorHAnsi" w:hAnsiTheme="minorHAnsi" w:cstheme="minorHAnsi"/>
                <w:b/>
              </w:rPr>
              <w:t>DIP. MARÍA MILAGROS ROMERO BASTARRACHEA</w:t>
            </w:r>
          </w:p>
        </w:tc>
        <w:tc>
          <w:tcPr>
            <w:tcW w:w="2272" w:type="dxa"/>
            <w:shd w:val="clear" w:color="auto" w:fill="auto"/>
          </w:tcPr>
          <w:p w:rsidR="00EF2073" w:rsidRPr="009A78E9" w:rsidRDefault="00EF2073" w:rsidP="00732E3B">
            <w:pPr>
              <w:pStyle w:val="Textoindependiente"/>
              <w:rPr>
                <w:caps/>
                <w:sz w:val="20"/>
              </w:rPr>
            </w:pPr>
          </w:p>
        </w:tc>
        <w:tc>
          <w:tcPr>
            <w:tcW w:w="2416" w:type="dxa"/>
            <w:shd w:val="clear" w:color="auto" w:fill="auto"/>
          </w:tcPr>
          <w:p w:rsidR="00EF2073" w:rsidRPr="009A78E9" w:rsidRDefault="00EF2073" w:rsidP="00732E3B">
            <w:pPr>
              <w:pStyle w:val="Textoindependiente"/>
              <w:rPr>
                <w:caps/>
                <w:sz w:val="20"/>
              </w:rPr>
            </w:pPr>
          </w:p>
        </w:tc>
      </w:tr>
      <w:tr w:rsidR="00EF2073" w:rsidRPr="009A78E9" w:rsidTr="00EF2073">
        <w:trPr>
          <w:jc w:val="center"/>
        </w:trPr>
        <w:tc>
          <w:tcPr>
            <w:tcW w:w="2088" w:type="dxa"/>
            <w:shd w:val="clear" w:color="auto" w:fill="auto"/>
          </w:tcPr>
          <w:p w:rsidR="00EF2073" w:rsidRDefault="00EF2073" w:rsidP="00732E3B">
            <w:pPr>
              <w:pStyle w:val="Textoindependiente"/>
              <w:jc w:val="center"/>
              <w:rPr>
                <w:caps/>
                <w:sz w:val="20"/>
              </w:rPr>
            </w:pPr>
          </w:p>
          <w:p w:rsidR="00EF2073" w:rsidRDefault="00EF2073" w:rsidP="00732E3B">
            <w:pPr>
              <w:pStyle w:val="Textoindependiente"/>
              <w:jc w:val="center"/>
              <w:rPr>
                <w:caps/>
                <w:sz w:val="20"/>
              </w:rPr>
            </w:pPr>
          </w:p>
          <w:p w:rsidR="00EF2073" w:rsidRPr="009A78E9" w:rsidRDefault="00EF2073" w:rsidP="00732E3B">
            <w:pPr>
              <w:pStyle w:val="Textoindependiente"/>
              <w:jc w:val="center"/>
              <w:rPr>
                <w:caps/>
                <w:sz w:val="20"/>
              </w:rPr>
            </w:pPr>
            <w:r>
              <w:rPr>
                <w:caps/>
                <w:sz w:val="20"/>
              </w:rPr>
              <w:t>VOCAL</w:t>
            </w:r>
          </w:p>
        </w:tc>
        <w:tc>
          <w:tcPr>
            <w:tcW w:w="2269" w:type="dxa"/>
            <w:shd w:val="clear" w:color="auto" w:fill="auto"/>
          </w:tcPr>
          <w:p w:rsidR="00EF2073" w:rsidRPr="00EB78D4" w:rsidRDefault="00EF2073" w:rsidP="00732E3B">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7D5C298E" wp14:editId="53B33195">
                  <wp:extent cx="730885" cy="984456"/>
                  <wp:effectExtent l="0" t="0" r="0" b="6350"/>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9830" cy="996505"/>
                          </a:xfrm>
                          <a:prstGeom prst="rect">
                            <a:avLst/>
                          </a:prstGeom>
                          <a:noFill/>
                          <a:ln>
                            <a:noFill/>
                          </a:ln>
                        </pic:spPr>
                      </pic:pic>
                    </a:graphicData>
                  </a:graphic>
                </wp:inline>
              </w:drawing>
            </w:r>
          </w:p>
          <w:p w:rsidR="00EF2073" w:rsidRPr="0014540B" w:rsidRDefault="00EF2073" w:rsidP="00732E3B">
            <w:pPr>
              <w:jc w:val="center"/>
              <w:rPr>
                <w:rFonts w:asciiTheme="minorHAnsi" w:hAnsiTheme="minorHAnsi" w:cstheme="minorHAnsi"/>
                <w:b/>
              </w:rPr>
            </w:pPr>
            <w:r w:rsidRPr="0014540B">
              <w:rPr>
                <w:rFonts w:asciiTheme="minorHAnsi" w:hAnsiTheme="minorHAnsi" w:cstheme="minorHAnsi"/>
                <w:b/>
              </w:rPr>
              <w:t>DIP. MIRTHEA DEL ROSARIO ARJONA MARTIN</w:t>
            </w:r>
          </w:p>
        </w:tc>
        <w:tc>
          <w:tcPr>
            <w:tcW w:w="2272" w:type="dxa"/>
            <w:shd w:val="clear" w:color="auto" w:fill="auto"/>
          </w:tcPr>
          <w:p w:rsidR="00EF2073" w:rsidRPr="009A78E9" w:rsidRDefault="00EF2073" w:rsidP="00732E3B">
            <w:pPr>
              <w:pStyle w:val="Textoindependiente"/>
              <w:rPr>
                <w:caps/>
                <w:sz w:val="20"/>
              </w:rPr>
            </w:pPr>
          </w:p>
        </w:tc>
        <w:tc>
          <w:tcPr>
            <w:tcW w:w="2416" w:type="dxa"/>
            <w:shd w:val="clear" w:color="auto" w:fill="auto"/>
          </w:tcPr>
          <w:p w:rsidR="00EF2073" w:rsidRPr="009A78E9" w:rsidRDefault="00EF2073" w:rsidP="00732E3B">
            <w:pPr>
              <w:pStyle w:val="Textoindependiente"/>
              <w:rPr>
                <w:caps/>
                <w:sz w:val="20"/>
              </w:rPr>
            </w:pPr>
          </w:p>
        </w:tc>
      </w:tr>
      <w:tr w:rsidR="00EF2073" w:rsidRPr="009A78E9" w:rsidTr="00EF2073">
        <w:trPr>
          <w:jc w:val="center"/>
        </w:trPr>
        <w:tc>
          <w:tcPr>
            <w:tcW w:w="2088" w:type="dxa"/>
            <w:shd w:val="clear" w:color="auto" w:fill="auto"/>
          </w:tcPr>
          <w:p w:rsidR="00EF2073" w:rsidRDefault="00EF2073" w:rsidP="00732E3B">
            <w:pPr>
              <w:pStyle w:val="Textoindependiente"/>
              <w:jc w:val="center"/>
              <w:rPr>
                <w:caps/>
                <w:sz w:val="20"/>
              </w:rPr>
            </w:pPr>
          </w:p>
          <w:p w:rsidR="00EF2073" w:rsidRDefault="00EF2073" w:rsidP="00732E3B">
            <w:pPr>
              <w:pStyle w:val="Textoindependiente"/>
              <w:jc w:val="center"/>
              <w:rPr>
                <w:caps/>
                <w:sz w:val="20"/>
              </w:rPr>
            </w:pPr>
          </w:p>
          <w:p w:rsidR="00EF2073" w:rsidRDefault="00EF2073" w:rsidP="00732E3B">
            <w:pPr>
              <w:pStyle w:val="Textoindependiente"/>
              <w:jc w:val="center"/>
              <w:rPr>
                <w:caps/>
                <w:sz w:val="20"/>
              </w:rPr>
            </w:pPr>
          </w:p>
          <w:p w:rsidR="00EF2073" w:rsidRDefault="00EF2073" w:rsidP="00732E3B">
            <w:pPr>
              <w:pStyle w:val="Textoindependiente"/>
              <w:jc w:val="center"/>
              <w:rPr>
                <w:caps/>
                <w:sz w:val="20"/>
              </w:rPr>
            </w:pPr>
            <w:r>
              <w:rPr>
                <w:caps/>
                <w:sz w:val="20"/>
              </w:rPr>
              <w:t xml:space="preserve">VOCAL </w:t>
            </w:r>
          </w:p>
        </w:tc>
        <w:tc>
          <w:tcPr>
            <w:tcW w:w="2269" w:type="dxa"/>
            <w:shd w:val="clear" w:color="auto" w:fill="auto"/>
          </w:tcPr>
          <w:p w:rsidR="00EF2073" w:rsidRPr="00EB78D4" w:rsidRDefault="00EF2073" w:rsidP="00732E3B">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1C820ADB" wp14:editId="43E73259">
                  <wp:extent cx="688302" cy="927100"/>
                  <wp:effectExtent l="0" t="0" r="0" b="6350"/>
                  <wp:docPr id="30" name="Imagen 30"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ongresoyucatan.gob.mx/recursos/diputado/e9c1338e93ca2a829d8623cbc5bd492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3849" cy="934571"/>
                          </a:xfrm>
                          <a:prstGeom prst="rect">
                            <a:avLst/>
                          </a:prstGeom>
                          <a:noFill/>
                          <a:ln>
                            <a:noFill/>
                          </a:ln>
                        </pic:spPr>
                      </pic:pic>
                    </a:graphicData>
                  </a:graphic>
                </wp:inline>
              </w:drawing>
            </w:r>
          </w:p>
          <w:p w:rsidR="00EF2073" w:rsidRPr="00AD2CAD" w:rsidRDefault="00EF2073" w:rsidP="00732E3B">
            <w:pPr>
              <w:jc w:val="center"/>
              <w:rPr>
                <w:rFonts w:asciiTheme="minorHAnsi" w:hAnsiTheme="minorHAnsi" w:cstheme="minorHAnsi"/>
                <w:b/>
                <w:noProof/>
                <w:lang w:val="es-MX" w:eastAsia="es-MX"/>
              </w:rPr>
            </w:pPr>
            <w:r w:rsidRPr="00AD2CAD">
              <w:rPr>
                <w:rFonts w:asciiTheme="minorHAnsi" w:hAnsiTheme="minorHAnsi" w:cstheme="minorHAnsi"/>
                <w:b/>
              </w:rPr>
              <w:t>DIP. MARIA TERESA MOISES ESCALANTE</w:t>
            </w:r>
          </w:p>
        </w:tc>
        <w:tc>
          <w:tcPr>
            <w:tcW w:w="2272" w:type="dxa"/>
            <w:shd w:val="clear" w:color="auto" w:fill="auto"/>
          </w:tcPr>
          <w:p w:rsidR="00EF2073" w:rsidRPr="009A78E9" w:rsidRDefault="00EF2073" w:rsidP="00732E3B">
            <w:pPr>
              <w:pStyle w:val="Textoindependiente"/>
              <w:rPr>
                <w:caps/>
                <w:sz w:val="20"/>
              </w:rPr>
            </w:pPr>
          </w:p>
        </w:tc>
        <w:tc>
          <w:tcPr>
            <w:tcW w:w="2416" w:type="dxa"/>
            <w:shd w:val="clear" w:color="auto" w:fill="auto"/>
          </w:tcPr>
          <w:p w:rsidR="00EF2073" w:rsidRPr="009A78E9" w:rsidRDefault="00EF2073" w:rsidP="00732E3B">
            <w:pPr>
              <w:pStyle w:val="Textoindependiente"/>
              <w:rPr>
                <w:caps/>
                <w:sz w:val="20"/>
              </w:rPr>
            </w:pPr>
          </w:p>
        </w:tc>
      </w:tr>
    </w:tbl>
    <w:p w:rsidR="00276BA2" w:rsidRPr="00E478BB" w:rsidRDefault="00204878" w:rsidP="00E478BB">
      <w:pPr>
        <w:jc w:val="both"/>
        <w:rPr>
          <w:rFonts w:ascii="Arial" w:hAnsi="Arial" w:cs="Arial"/>
          <w:sz w:val="16"/>
          <w:szCs w:val="16"/>
          <w:lang w:val="es-MX"/>
        </w:rPr>
      </w:pPr>
      <w:r w:rsidRPr="00FC07CF">
        <w:rPr>
          <w:rFonts w:ascii="Arial" w:hAnsi="Arial" w:cs="Arial"/>
          <w:sz w:val="16"/>
          <w:szCs w:val="16"/>
        </w:rPr>
        <w:t xml:space="preserve">Esta hoja de firmas pertenece </w:t>
      </w:r>
      <w:r w:rsidR="00437E49" w:rsidRPr="00FC07CF">
        <w:rPr>
          <w:rFonts w:ascii="Arial" w:hAnsi="Arial" w:cs="Arial"/>
          <w:sz w:val="16"/>
          <w:szCs w:val="16"/>
        </w:rPr>
        <w:t xml:space="preserve">al Dictamen </w:t>
      </w:r>
      <w:r w:rsidR="00FC07CF">
        <w:rPr>
          <w:rFonts w:ascii="Arial" w:hAnsi="Arial" w:cs="Arial"/>
          <w:sz w:val="16"/>
          <w:szCs w:val="16"/>
        </w:rPr>
        <w:t xml:space="preserve">de </w:t>
      </w:r>
      <w:r w:rsidR="004E7F3A">
        <w:rPr>
          <w:rFonts w:ascii="Arial" w:hAnsi="Arial" w:cs="Arial"/>
          <w:sz w:val="16"/>
          <w:szCs w:val="16"/>
        </w:rPr>
        <w:t>decreto</w:t>
      </w:r>
      <w:r w:rsidR="00FC07CF">
        <w:rPr>
          <w:rFonts w:ascii="Arial" w:hAnsi="Arial" w:cs="Arial"/>
          <w:sz w:val="16"/>
          <w:szCs w:val="16"/>
        </w:rPr>
        <w:t xml:space="preserve"> </w:t>
      </w:r>
      <w:r w:rsidR="004223B2" w:rsidRPr="00FC07CF">
        <w:rPr>
          <w:rFonts w:ascii="Arial" w:hAnsi="Arial" w:cs="Arial"/>
          <w:bCs/>
          <w:color w:val="000000"/>
          <w:sz w:val="16"/>
          <w:szCs w:val="16"/>
          <w:lang w:val="pt-BR"/>
        </w:rPr>
        <w:t xml:space="preserve">de </w:t>
      </w:r>
      <w:r w:rsidR="00FA4430">
        <w:rPr>
          <w:rFonts w:ascii="Arial" w:hAnsi="Arial" w:cs="Arial"/>
          <w:color w:val="000000"/>
          <w:sz w:val="16"/>
          <w:szCs w:val="16"/>
          <w:lang w:val="es-ES_tradnl"/>
        </w:rPr>
        <w:t xml:space="preserve">designación del </w:t>
      </w:r>
      <w:r w:rsidR="004223B2" w:rsidRPr="00FC07CF">
        <w:rPr>
          <w:rFonts w:ascii="Arial" w:hAnsi="Arial" w:cs="Arial"/>
          <w:color w:val="000000"/>
          <w:sz w:val="16"/>
          <w:szCs w:val="16"/>
          <w:lang w:val="es-ES_tradnl"/>
        </w:rPr>
        <w:t xml:space="preserve"> </w:t>
      </w:r>
      <w:r w:rsidR="00313D54">
        <w:rPr>
          <w:rFonts w:ascii="Arial" w:hAnsi="Arial" w:cs="Arial"/>
          <w:color w:val="000000"/>
          <w:sz w:val="16"/>
          <w:szCs w:val="16"/>
          <w:lang w:val="es-ES_tradnl"/>
        </w:rPr>
        <w:t>C.P.</w:t>
      </w:r>
      <w:r w:rsidR="004223B2" w:rsidRPr="00FC07CF">
        <w:rPr>
          <w:rFonts w:ascii="Arial" w:hAnsi="Arial" w:cs="Arial"/>
          <w:color w:val="000000"/>
          <w:sz w:val="16"/>
          <w:szCs w:val="16"/>
          <w:lang w:val="es-ES_tradnl"/>
        </w:rPr>
        <w:t xml:space="preserve"> </w:t>
      </w:r>
      <w:r w:rsidR="00FA4430" w:rsidRPr="00FA4430">
        <w:rPr>
          <w:rFonts w:ascii="Arial" w:hAnsi="Arial" w:cs="Arial"/>
          <w:sz w:val="16"/>
          <w:szCs w:val="16"/>
        </w:rPr>
        <w:t>Wilbert Arturo Salazar Durán</w:t>
      </w:r>
      <w:r w:rsidR="004223B2" w:rsidRPr="00FC07CF">
        <w:rPr>
          <w:rFonts w:ascii="Arial" w:hAnsi="Arial" w:cs="Arial"/>
          <w:sz w:val="16"/>
          <w:szCs w:val="16"/>
        </w:rPr>
        <w:t>,</w:t>
      </w:r>
      <w:r w:rsidR="004223B2" w:rsidRPr="00FC07CF">
        <w:rPr>
          <w:rFonts w:ascii="Arial" w:hAnsi="Arial" w:cs="Arial"/>
          <w:color w:val="000000"/>
          <w:sz w:val="16"/>
          <w:szCs w:val="16"/>
          <w:lang w:val="es-ES_tradnl"/>
        </w:rPr>
        <w:t xml:space="preserve"> </w:t>
      </w:r>
      <w:r w:rsidR="00BE5B50">
        <w:rPr>
          <w:rFonts w:ascii="Arial" w:hAnsi="Arial" w:cs="Arial"/>
          <w:sz w:val="16"/>
          <w:szCs w:val="16"/>
          <w:lang w:val="es-MX" w:eastAsia="es-ES_tradnl"/>
        </w:rPr>
        <w:t>en</w:t>
      </w:r>
      <w:r w:rsidR="004223B2" w:rsidRPr="00FC07CF">
        <w:rPr>
          <w:rFonts w:ascii="Arial" w:hAnsi="Arial" w:cs="Arial"/>
          <w:sz w:val="16"/>
          <w:szCs w:val="16"/>
          <w:lang w:val="es-MX" w:eastAsia="es-ES_tradnl"/>
        </w:rPr>
        <w:t xml:space="preserve"> el cargo de </w:t>
      </w:r>
      <w:r w:rsidR="00FA4430" w:rsidRPr="00FA4430">
        <w:rPr>
          <w:rFonts w:ascii="Arial" w:hAnsi="Arial" w:cs="Arial"/>
          <w:sz w:val="16"/>
          <w:szCs w:val="16"/>
          <w:lang w:val="es-MX" w:eastAsia="es-ES_tradnl"/>
        </w:rPr>
        <w:t>titular del Órgano Interno de Control del Instituto Electoral y de Participación Ciudadana de Yucatán</w:t>
      </w:r>
      <w:r w:rsidR="00F20515">
        <w:rPr>
          <w:rFonts w:ascii="Arial" w:hAnsi="Arial" w:cs="Arial"/>
          <w:sz w:val="16"/>
          <w:szCs w:val="16"/>
          <w:lang w:val="es-MX" w:eastAsia="es-ES_tradnl"/>
        </w:rPr>
        <w:t>.</w:t>
      </w:r>
    </w:p>
    <w:sectPr w:rsidR="00276BA2" w:rsidRPr="00E478BB" w:rsidSect="00195660">
      <w:headerReference w:type="default" r:id="rId20"/>
      <w:footerReference w:type="even" r:id="rId21"/>
      <w:footerReference w:type="default" r:id="rId22"/>
      <w:pgSz w:w="12242" w:h="15842" w:code="1"/>
      <w:pgMar w:top="2410" w:right="1134" w:bottom="1418" w:left="24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990" w:rsidRDefault="00AD6990">
      <w:r>
        <w:separator/>
      </w:r>
    </w:p>
  </w:endnote>
  <w:endnote w:type="continuationSeparator" w:id="0">
    <w:p w:rsidR="00AD6990" w:rsidRDefault="00AD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990" w:rsidRDefault="00AD6990"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6990" w:rsidRDefault="00AD6990" w:rsidP="00CC0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540557"/>
      <w:docPartObj>
        <w:docPartGallery w:val="Page Numbers (Bottom of Page)"/>
        <w:docPartUnique/>
      </w:docPartObj>
    </w:sdtPr>
    <w:sdtEndPr>
      <w:rPr>
        <w:rFonts w:ascii="Arial" w:hAnsi="Arial" w:cs="Arial"/>
      </w:rPr>
    </w:sdtEndPr>
    <w:sdtContent>
      <w:p w:rsidR="00AD6990" w:rsidRPr="001C0BCC" w:rsidRDefault="00AD6990"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337386">
          <w:rPr>
            <w:rFonts w:ascii="Arial" w:hAnsi="Arial" w:cs="Arial"/>
            <w:noProof/>
          </w:rPr>
          <w:t>17</w:t>
        </w:r>
        <w:r w:rsidRPr="001C0BC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990" w:rsidRDefault="00AD6990">
      <w:r>
        <w:separator/>
      </w:r>
    </w:p>
  </w:footnote>
  <w:footnote w:type="continuationSeparator" w:id="0">
    <w:p w:rsidR="00AD6990" w:rsidRDefault="00AD6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990" w:rsidRDefault="00AD6990" w:rsidP="00242A12">
    <w:pPr>
      <w:pStyle w:val="Encabezado"/>
      <w:tabs>
        <w:tab w:val="clear" w:pos="4419"/>
        <w:tab w:val="clear" w:pos="8838"/>
        <w:tab w:val="left" w:pos="1503"/>
        <w:tab w:val="left" w:pos="3018"/>
      </w:tabs>
    </w:pPr>
    <w:r>
      <w:rPr>
        <w:noProof/>
        <w:lang w:val="es-MX" w:eastAsia="es-MX"/>
      </w:rPr>
      <mc:AlternateContent>
        <mc:Choice Requires="wpg">
          <w:drawing>
            <wp:anchor distT="0" distB="0" distL="114300" distR="114300" simplePos="0" relativeHeight="251659264" behindDoc="0" locked="0" layoutInCell="1" allowOverlap="1" wp14:anchorId="10EE6CBD" wp14:editId="25CE56D1">
              <wp:simplePos x="0" y="0"/>
              <wp:positionH relativeFrom="column">
                <wp:posOffset>-1130300</wp:posOffset>
              </wp:positionH>
              <wp:positionV relativeFrom="paragraph">
                <wp:posOffset>-409575</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990" w:rsidRPr="00102E0C" w:rsidRDefault="00AD6990" w:rsidP="00466338">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AD6990" w:rsidRPr="00102E0C" w:rsidRDefault="00AD6990" w:rsidP="00466338">
                            <w:pPr>
                              <w:jc w:val="center"/>
                              <w:rPr>
                                <w:rFonts w:ascii="Helvetica" w:hAnsi="Helvetica"/>
                                <w:b/>
                                <w:sz w:val="13"/>
                                <w:szCs w:val="13"/>
                              </w:rPr>
                            </w:pPr>
                            <w:r w:rsidRPr="00102E0C">
                              <w:rPr>
                                <w:rFonts w:ascii="Helvetica" w:hAnsi="Helvetica"/>
                                <w:b/>
                                <w:sz w:val="13"/>
                                <w:szCs w:val="13"/>
                              </w:rPr>
                              <w:t>LIBRE Y SOBERANO DE</w:t>
                            </w:r>
                          </w:p>
                          <w:p w:rsidR="00AD6990" w:rsidRPr="00102E0C" w:rsidRDefault="00AD6990" w:rsidP="00466338">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EE6CBD" id="Grupo 16" o:spid="_x0000_s1026" style="position:absolute;margin-left:-89pt;margin-top:-32.25pt;width:133.5pt;height:113.6pt;z-index:251659264"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">
              <v:shapetype id="_x0000_t202" coordsize="21600,21600" o:spt="202" path="m,l,21600r21600,l21600,xe">
                <v:stroke joinstyle="miter"/>
                <v:path gradientshapeok="t" o:connecttype="rect"/>
              </v:shapetype>
              <v:shape id="Cuadro de texto 2" o:spid="_x0000_s1027" type="#_x0000_t202" style="position:absolute;left:396;top:1802;width:267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AD6990" w:rsidRPr="00102E0C" w:rsidRDefault="00AD6990" w:rsidP="00466338">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AD6990" w:rsidRPr="00102E0C" w:rsidRDefault="00AD6990" w:rsidP="00466338">
                      <w:pPr>
                        <w:jc w:val="center"/>
                        <w:rPr>
                          <w:rFonts w:ascii="Helvetica" w:hAnsi="Helvetica"/>
                          <w:b/>
                          <w:sz w:val="13"/>
                          <w:szCs w:val="13"/>
                        </w:rPr>
                      </w:pPr>
                      <w:r w:rsidRPr="00102E0C">
                        <w:rPr>
                          <w:rFonts w:ascii="Helvetica" w:hAnsi="Helvetica"/>
                          <w:b/>
                          <w:sz w:val="13"/>
                          <w:szCs w:val="13"/>
                        </w:rPr>
                        <w:t>LIBRE Y SOBERANO DE</w:t>
                      </w:r>
                    </w:p>
                    <w:p w:rsidR="00AD6990" w:rsidRPr="00102E0C" w:rsidRDefault="00AD6990" w:rsidP="00466338">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8240" behindDoc="1" locked="0" layoutInCell="1" allowOverlap="1" wp14:anchorId="77E566B1" wp14:editId="36A17B2E">
              <wp:simplePos x="0" y="0"/>
              <wp:positionH relativeFrom="column">
                <wp:posOffset>468630</wp:posOffset>
              </wp:positionH>
              <wp:positionV relativeFrom="paragraph">
                <wp:posOffset>-191025</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990" w:rsidRDefault="00AD6990">
                          <w:pPr>
                            <w:pStyle w:val="Encabezado"/>
                            <w:jc w:val="center"/>
                            <w:rPr>
                              <w:sz w:val="24"/>
                            </w:rPr>
                          </w:pPr>
                          <w:r>
                            <w:rPr>
                              <w:sz w:val="24"/>
                            </w:rPr>
                            <w:t>GOBIERNO DEL ESTADO DE  YUCATÁN</w:t>
                          </w:r>
                        </w:p>
                        <w:p w:rsidR="00AD6990" w:rsidRDefault="00AD6990" w:rsidP="006428BE">
                          <w:pPr>
                            <w:pStyle w:val="Ttulo5"/>
                            <w:numPr>
                              <w:ilvl w:val="4"/>
                              <w:numId w:val="1"/>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566B1" id="Cuadro de texto 15" o:spid="_x0000_s1029" type="#_x0000_t202" style="position:absolute;margin-left:36.9pt;margin-top:-15.05pt;width:401.9pt;height:9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" stroked="f">
              <v:textbox inset="0,0,0,0">
                <w:txbxContent>
                  <w:p w:rsidR="00AD6990" w:rsidRDefault="00AD6990">
                    <w:pPr>
                      <w:pStyle w:val="Encabezado"/>
                      <w:jc w:val="center"/>
                      <w:rPr>
                        <w:sz w:val="24"/>
                      </w:rPr>
                    </w:pPr>
                    <w:r>
                      <w:rPr>
                        <w:sz w:val="24"/>
                      </w:rPr>
                      <w:t>GOBIERNO DEL ESTADO DE  YUCATÁN</w:t>
                    </w:r>
                  </w:p>
                  <w:p w:rsidR="00AD6990" w:rsidRDefault="00AD6990" w:rsidP="006428BE">
                    <w:pPr>
                      <w:pStyle w:val="Ttulo5"/>
                      <w:numPr>
                        <w:ilvl w:val="4"/>
                        <w:numId w:val="1"/>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405E47"/>
    <w:multiLevelType w:val="hybridMultilevel"/>
    <w:tmpl w:val="4F90D9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86219B"/>
    <w:multiLevelType w:val="hybridMultilevel"/>
    <w:tmpl w:val="4AB21076"/>
    <w:lvl w:ilvl="0" w:tplc="EB2CA5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137898"/>
    <w:multiLevelType w:val="hybridMultilevel"/>
    <w:tmpl w:val="FAD8B99C"/>
    <w:lvl w:ilvl="0" w:tplc="3372E9A2">
      <w:start w:val="1"/>
      <w:numFmt w:val="upperRoman"/>
      <w:lvlText w:val="%1."/>
      <w:lvlJc w:val="right"/>
      <w:pPr>
        <w:ind w:left="1429" w:hanging="360"/>
      </w:pPr>
      <w:rPr>
        <w:rFonts w:hint="default"/>
        <w:b/>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1A600F97"/>
    <w:multiLevelType w:val="hybridMultilevel"/>
    <w:tmpl w:val="0D4691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11" w15:restartNumberingAfterBreak="0">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12" w15:restartNumberingAfterBreak="0">
    <w:nsid w:val="24A518CE"/>
    <w:multiLevelType w:val="hybridMultilevel"/>
    <w:tmpl w:val="826E2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5" w15:restartNumberingAfterBreak="0">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6" w15:restartNumberingAfterBreak="0">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20" w15:restartNumberingAfterBreak="0">
    <w:nsid w:val="3E120954"/>
    <w:multiLevelType w:val="hybridMultilevel"/>
    <w:tmpl w:val="0C625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C663CF"/>
    <w:multiLevelType w:val="hybridMultilevel"/>
    <w:tmpl w:val="89D669EA"/>
    <w:lvl w:ilvl="0" w:tplc="D792A82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552C3D"/>
    <w:multiLevelType w:val="hybridMultilevel"/>
    <w:tmpl w:val="6FB4BF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9C5FF9"/>
    <w:multiLevelType w:val="multilevel"/>
    <w:tmpl w:val="1E20074E"/>
    <w:lvl w:ilvl="0">
      <w:start w:val="1"/>
      <w:numFmt w:val="bullet"/>
      <w:lvlText w:val="•"/>
      <w:lvlJc w:val="left"/>
      <w:rPr>
        <w:rFonts w:ascii="Arial" w:eastAsia="Arial" w:hAnsi="Arial" w:cs="Arial"/>
        <w:b w:val="0"/>
        <w:bCs w:val="0"/>
        <w:i w:val="0"/>
        <w:iCs w:val="0"/>
        <w:smallCaps w:val="0"/>
        <w:strike w:val="0"/>
        <w:color w:val="000000"/>
        <w:spacing w:val="4"/>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25" w15:restartNumberingAfterBreak="0">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6" w15:restartNumberingAfterBreak="0">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27" w15:restartNumberingAfterBreak="0">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8" w15:restartNumberingAfterBreak="0">
    <w:nsid w:val="4CE7124E"/>
    <w:multiLevelType w:val="multilevel"/>
    <w:tmpl w:val="1E20074E"/>
    <w:lvl w:ilvl="0">
      <w:start w:val="1"/>
      <w:numFmt w:val="bullet"/>
      <w:lvlText w:val="•"/>
      <w:lvlJc w:val="left"/>
      <w:rPr>
        <w:rFonts w:ascii="Arial" w:eastAsia="Arial" w:hAnsi="Arial" w:cs="Arial"/>
        <w:b w:val="0"/>
        <w:bCs w:val="0"/>
        <w:i w:val="0"/>
        <w:iCs w:val="0"/>
        <w:smallCaps w:val="0"/>
        <w:strike w:val="0"/>
        <w:color w:val="000000"/>
        <w:spacing w:val="4"/>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4F0F429C"/>
    <w:multiLevelType w:val="multilevel"/>
    <w:tmpl w:val="4238E356"/>
    <w:lvl w:ilvl="0">
      <w:start w:val="1"/>
      <w:numFmt w:val="decimal"/>
      <w:lvlText w:val="%1."/>
      <w:lvlJc w:val="left"/>
      <w:rPr>
        <w:rFonts w:ascii="Arial" w:eastAsia="Arial" w:hAnsi="Arial" w:cs="Arial"/>
        <w:b w:val="0"/>
        <w:bCs w:val="0"/>
        <w:i w:val="0"/>
        <w:iCs w:val="0"/>
        <w:smallCaps w:val="0"/>
        <w:strike w:val="0"/>
        <w:color w:val="000000"/>
        <w:spacing w:val="4"/>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7FC2FEF"/>
    <w:multiLevelType w:val="hybridMultilevel"/>
    <w:tmpl w:val="5BECFB04"/>
    <w:lvl w:ilvl="0" w:tplc="A560E11C">
      <w:start w:val="1"/>
      <w:numFmt w:val="upperRoman"/>
      <w:lvlText w:val="%1.-"/>
      <w:lvlJc w:val="right"/>
      <w:pPr>
        <w:tabs>
          <w:tab w:val="num" w:pos="566"/>
        </w:tabs>
        <w:ind w:left="-341" w:firstLine="85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FE7FED"/>
    <w:multiLevelType w:val="hybridMultilevel"/>
    <w:tmpl w:val="16A0764A"/>
    <w:lvl w:ilvl="0" w:tplc="A560E11C">
      <w:start w:val="1"/>
      <w:numFmt w:val="upperRoman"/>
      <w:lvlText w:val="%1.-"/>
      <w:lvlJc w:val="right"/>
      <w:pPr>
        <w:tabs>
          <w:tab w:val="num" w:pos="1133"/>
        </w:tabs>
        <w:ind w:left="226" w:firstLine="851"/>
      </w:pPr>
      <w:rPr>
        <w:rFonts w:hint="default"/>
        <w:b/>
        <w:i w:val="0"/>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38" w15:restartNumberingAfterBreak="0">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39" w15:restartNumberingAfterBreak="0">
    <w:nsid w:val="65AC4469"/>
    <w:multiLevelType w:val="multilevel"/>
    <w:tmpl w:val="1E20074E"/>
    <w:lvl w:ilvl="0">
      <w:start w:val="1"/>
      <w:numFmt w:val="bullet"/>
      <w:lvlText w:val="•"/>
      <w:lvlJc w:val="left"/>
      <w:rPr>
        <w:rFonts w:ascii="Arial" w:eastAsia="Arial" w:hAnsi="Arial" w:cs="Arial"/>
        <w:b w:val="0"/>
        <w:bCs w:val="0"/>
        <w:i w:val="0"/>
        <w:iCs w:val="0"/>
        <w:smallCaps w:val="0"/>
        <w:strike w:val="0"/>
        <w:color w:val="000000"/>
        <w:spacing w:val="4"/>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41" w15:restartNumberingAfterBreak="0">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45" w15:restartNumberingAfterBreak="0">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13"/>
  </w:num>
  <w:num w:numId="3">
    <w:abstractNumId w:val="41"/>
  </w:num>
  <w:num w:numId="4">
    <w:abstractNumId w:val="32"/>
  </w:num>
  <w:num w:numId="5">
    <w:abstractNumId w:val="18"/>
  </w:num>
  <w:num w:numId="6">
    <w:abstractNumId w:val="9"/>
  </w:num>
  <w:num w:numId="7">
    <w:abstractNumId w:val="36"/>
  </w:num>
  <w:num w:numId="8">
    <w:abstractNumId w:val="2"/>
  </w:num>
  <w:num w:numId="9">
    <w:abstractNumId w:val="1"/>
  </w:num>
  <w:num w:numId="10">
    <w:abstractNumId w:val="3"/>
  </w:num>
  <w:num w:numId="11">
    <w:abstractNumId w:val="43"/>
  </w:num>
  <w:num w:numId="12">
    <w:abstractNumId w:val="16"/>
  </w:num>
  <w:num w:numId="13">
    <w:abstractNumId w:val="40"/>
  </w:num>
  <w:num w:numId="14">
    <w:abstractNumId w:val="33"/>
  </w:num>
  <w:num w:numId="15">
    <w:abstractNumId w:val="44"/>
  </w:num>
  <w:num w:numId="16">
    <w:abstractNumId w:val="19"/>
  </w:num>
  <w:num w:numId="17">
    <w:abstractNumId w:val="27"/>
  </w:num>
  <w:num w:numId="18">
    <w:abstractNumId w:val="24"/>
  </w:num>
  <w:num w:numId="19">
    <w:abstractNumId w:val="10"/>
  </w:num>
  <w:num w:numId="20">
    <w:abstractNumId w:val="11"/>
  </w:num>
  <w:num w:numId="21">
    <w:abstractNumId w:val="45"/>
  </w:num>
  <w:num w:numId="22">
    <w:abstractNumId w:val="34"/>
  </w:num>
  <w:num w:numId="23">
    <w:abstractNumId w:val="26"/>
  </w:num>
  <w:num w:numId="24">
    <w:abstractNumId w:val="15"/>
  </w:num>
  <w:num w:numId="25">
    <w:abstractNumId w:val="29"/>
  </w:num>
  <w:num w:numId="26">
    <w:abstractNumId w:val="30"/>
  </w:num>
  <w:num w:numId="27">
    <w:abstractNumId w:val="42"/>
  </w:num>
  <w:num w:numId="28">
    <w:abstractNumId w:val="6"/>
  </w:num>
  <w:num w:numId="29">
    <w:abstractNumId w:val="17"/>
  </w:num>
  <w:num w:numId="30">
    <w:abstractNumId w:val="25"/>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2"/>
  </w:num>
  <w:num w:numId="35">
    <w:abstractNumId w:val="35"/>
  </w:num>
  <w:num w:numId="36">
    <w:abstractNumId w:val="37"/>
  </w:num>
  <w:num w:numId="37">
    <w:abstractNumId w:val="31"/>
  </w:num>
  <w:num w:numId="38">
    <w:abstractNumId w:val="4"/>
  </w:num>
  <w:num w:numId="39">
    <w:abstractNumId w:val="23"/>
  </w:num>
  <w:num w:numId="40">
    <w:abstractNumId w:val="39"/>
  </w:num>
  <w:num w:numId="41">
    <w:abstractNumId w:val="28"/>
  </w:num>
  <w:num w:numId="42">
    <w:abstractNumId w:val="22"/>
  </w:num>
  <w:num w:numId="43">
    <w:abstractNumId w:val="8"/>
  </w:num>
  <w:num w:numId="44">
    <w:abstractNumId w:val="7"/>
  </w:num>
  <w:num w:numId="45">
    <w:abstractNumId w:val="2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071E"/>
    <w:rsid w:val="000010B9"/>
    <w:rsid w:val="000022AB"/>
    <w:rsid w:val="000048DA"/>
    <w:rsid w:val="000053AF"/>
    <w:rsid w:val="00005B84"/>
    <w:rsid w:val="0000764A"/>
    <w:rsid w:val="000078E1"/>
    <w:rsid w:val="00007B43"/>
    <w:rsid w:val="00011009"/>
    <w:rsid w:val="0001102E"/>
    <w:rsid w:val="00012398"/>
    <w:rsid w:val="0001282C"/>
    <w:rsid w:val="00014893"/>
    <w:rsid w:val="00016684"/>
    <w:rsid w:val="00016DDC"/>
    <w:rsid w:val="00017358"/>
    <w:rsid w:val="00022C7C"/>
    <w:rsid w:val="00025D42"/>
    <w:rsid w:val="0002669B"/>
    <w:rsid w:val="000302C3"/>
    <w:rsid w:val="00032345"/>
    <w:rsid w:val="00033320"/>
    <w:rsid w:val="00034059"/>
    <w:rsid w:val="000344B4"/>
    <w:rsid w:val="00034FDF"/>
    <w:rsid w:val="00035395"/>
    <w:rsid w:val="00035B10"/>
    <w:rsid w:val="0003605D"/>
    <w:rsid w:val="00036236"/>
    <w:rsid w:val="000376E0"/>
    <w:rsid w:val="00037A8B"/>
    <w:rsid w:val="00037AC7"/>
    <w:rsid w:val="0004208B"/>
    <w:rsid w:val="00042180"/>
    <w:rsid w:val="00042890"/>
    <w:rsid w:val="00042BEE"/>
    <w:rsid w:val="00046345"/>
    <w:rsid w:val="00047462"/>
    <w:rsid w:val="00047708"/>
    <w:rsid w:val="000505E6"/>
    <w:rsid w:val="000511A0"/>
    <w:rsid w:val="0005187D"/>
    <w:rsid w:val="00052984"/>
    <w:rsid w:val="00052EA1"/>
    <w:rsid w:val="000536C7"/>
    <w:rsid w:val="000538C2"/>
    <w:rsid w:val="0005430C"/>
    <w:rsid w:val="000553F1"/>
    <w:rsid w:val="00055E23"/>
    <w:rsid w:val="00056381"/>
    <w:rsid w:val="00057180"/>
    <w:rsid w:val="00057577"/>
    <w:rsid w:val="00066C9B"/>
    <w:rsid w:val="0007233D"/>
    <w:rsid w:val="00073D61"/>
    <w:rsid w:val="000812BA"/>
    <w:rsid w:val="00081768"/>
    <w:rsid w:val="00082E8A"/>
    <w:rsid w:val="000838CD"/>
    <w:rsid w:val="0008436C"/>
    <w:rsid w:val="00084470"/>
    <w:rsid w:val="0008547E"/>
    <w:rsid w:val="000857E8"/>
    <w:rsid w:val="000870D4"/>
    <w:rsid w:val="00090D22"/>
    <w:rsid w:val="00093340"/>
    <w:rsid w:val="00094739"/>
    <w:rsid w:val="00094D63"/>
    <w:rsid w:val="00096F93"/>
    <w:rsid w:val="00097C62"/>
    <w:rsid w:val="000A00B3"/>
    <w:rsid w:val="000A20A3"/>
    <w:rsid w:val="000A2874"/>
    <w:rsid w:val="000A345B"/>
    <w:rsid w:val="000A3C3F"/>
    <w:rsid w:val="000A48B0"/>
    <w:rsid w:val="000A6803"/>
    <w:rsid w:val="000A747B"/>
    <w:rsid w:val="000B0412"/>
    <w:rsid w:val="000B19A5"/>
    <w:rsid w:val="000B21ED"/>
    <w:rsid w:val="000B3E1A"/>
    <w:rsid w:val="000B5E03"/>
    <w:rsid w:val="000B7C1D"/>
    <w:rsid w:val="000C035C"/>
    <w:rsid w:val="000C17AE"/>
    <w:rsid w:val="000C1B20"/>
    <w:rsid w:val="000C4067"/>
    <w:rsid w:val="000C63E4"/>
    <w:rsid w:val="000C7230"/>
    <w:rsid w:val="000D00E0"/>
    <w:rsid w:val="000D030C"/>
    <w:rsid w:val="000D0902"/>
    <w:rsid w:val="000D1D3A"/>
    <w:rsid w:val="000D5365"/>
    <w:rsid w:val="000D620F"/>
    <w:rsid w:val="000D6B17"/>
    <w:rsid w:val="000E2F3A"/>
    <w:rsid w:val="000E3D36"/>
    <w:rsid w:val="000E42FE"/>
    <w:rsid w:val="000E4B56"/>
    <w:rsid w:val="000E58AA"/>
    <w:rsid w:val="000E5F42"/>
    <w:rsid w:val="000E7165"/>
    <w:rsid w:val="000E75D3"/>
    <w:rsid w:val="00100921"/>
    <w:rsid w:val="00102BEC"/>
    <w:rsid w:val="00104C49"/>
    <w:rsid w:val="001059C6"/>
    <w:rsid w:val="00105E3E"/>
    <w:rsid w:val="0010661E"/>
    <w:rsid w:val="00106688"/>
    <w:rsid w:val="00106F7D"/>
    <w:rsid w:val="00110CFF"/>
    <w:rsid w:val="00113F27"/>
    <w:rsid w:val="00120D39"/>
    <w:rsid w:val="00122A98"/>
    <w:rsid w:val="00125299"/>
    <w:rsid w:val="0012699A"/>
    <w:rsid w:val="0012722E"/>
    <w:rsid w:val="00127382"/>
    <w:rsid w:val="00131BB2"/>
    <w:rsid w:val="001327E8"/>
    <w:rsid w:val="00134594"/>
    <w:rsid w:val="00134E96"/>
    <w:rsid w:val="001401E3"/>
    <w:rsid w:val="00140258"/>
    <w:rsid w:val="00140581"/>
    <w:rsid w:val="00144A42"/>
    <w:rsid w:val="00144C6D"/>
    <w:rsid w:val="0014596D"/>
    <w:rsid w:val="0015021C"/>
    <w:rsid w:val="001505C5"/>
    <w:rsid w:val="0015098D"/>
    <w:rsid w:val="00150DF9"/>
    <w:rsid w:val="00151078"/>
    <w:rsid w:val="00152DC9"/>
    <w:rsid w:val="00155E31"/>
    <w:rsid w:val="0015763B"/>
    <w:rsid w:val="00162029"/>
    <w:rsid w:val="001621C5"/>
    <w:rsid w:val="00162A13"/>
    <w:rsid w:val="00163EEB"/>
    <w:rsid w:val="00164E12"/>
    <w:rsid w:val="00164F16"/>
    <w:rsid w:val="0016631F"/>
    <w:rsid w:val="0016775C"/>
    <w:rsid w:val="00172065"/>
    <w:rsid w:val="0017233B"/>
    <w:rsid w:val="00172E09"/>
    <w:rsid w:val="001730C5"/>
    <w:rsid w:val="00173827"/>
    <w:rsid w:val="001763D3"/>
    <w:rsid w:val="00176C75"/>
    <w:rsid w:val="00177A85"/>
    <w:rsid w:val="0018000C"/>
    <w:rsid w:val="00182974"/>
    <w:rsid w:val="001833B4"/>
    <w:rsid w:val="00184EEC"/>
    <w:rsid w:val="0018576F"/>
    <w:rsid w:val="00185A33"/>
    <w:rsid w:val="001927D5"/>
    <w:rsid w:val="00195660"/>
    <w:rsid w:val="00196AAF"/>
    <w:rsid w:val="00197170"/>
    <w:rsid w:val="00197BB6"/>
    <w:rsid w:val="001A0E9F"/>
    <w:rsid w:val="001A5022"/>
    <w:rsid w:val="001A6202"/>
    <w:rsid w:val="001A6DB4"/>
    <w:rsid w:val="001B061F"/>
    <w:rsid w:val="001B2357"/>
    <w:rsid w:val="001B5DF6"/>
    <w:rsid w:val="001C0BCC"/>
    <w:rsid w:val="001C61B9"/>
    <w:rsid w:val="001D0F5B"/>
    <w:rsid w:val="001D1652"/>
    <w:rsid w:val="001D2322"/>
    <w:rsid w:val="001D427A"/>
    <w:rsid w:val="001D43A3"/>
    <w:rsid w:val="001D5CF7"/>
    <w:rsid w:val="001D5CF8"/>
    <w:rsid w:val="001D61FE"/>
    <w:rsid w:val="001E05F7"/>
    <w:rsid w:val="001E0A9F"/>
    <w:rsid w:val="001E0C12"/>
    <w:rsid w:val="001E2D39"/>
    <w:rsid w:val="001E6E62"/>
    <w:rsid w:val="001F141E"/>
    <w:rsid w:val="001F6A55"/>
    <w:rsid w:val="001F730B"/>
    <w:rsid w:val="001F783D"/>
    <w:rsid w:val="002032DF"/>
    <w:rsid w:val="00204878"/>
    <w:rsid w:val="00204BDE"/>
    <w:rsid w:val="00205251"/>
    <w:rsid w:val="00205ED6"/>
    <w:rsid w:val="002109AB"/>
    <w:rsid w:val="00211C45"/>
    <w:rsid w:val="00215D7E"/>
    <w:rsid w:val="0021628B"/>
    <w:rsid w:val="00216476"/>
    <w:rsid w:val="002212A8"/>
    <w:rsid w:val="00221592"/>
    <w:rsid w:val="00221C17"/>
    <w:rsid w:val="0022241D"/>
    <w:rsid w:val="00222CCF"/>
    <w:rsid w:val="00222FFF"/>
    <w:rsid w:val="00224744"/>
    <w:rsid w:val="002247C4"/>
    <w:rsid w:val="00224995"/>
    <w:rsid w:val="0022538A"/>
    <w:rsid w:val="00226FC4"/>
    <w:rsid w:val="002273AB"/>
    <w:rsid w:val="00227F22"/>
    <w:rsid w:val="00230430"/>
    <w:rsid w:val="002310EE"/>
    <w:rsid w:val="00231558"/>
    <w:rsid w:val="0023238A"/>
    <w:rsid w:val="00232D3C"/>
    <w:rsid w:val="00232FFE"/>
    <w:rsid w:val="00234318"/>
    <w:rsid w:val="00234803"/>
    <w:rsid w:val="00234EFE"/>
    <w:rsid w:val="00237FE4"/>
    <w:rsid w:val="00240A1C"/>
    <w:rsid w:val="00241236"/>
    <w:rsid w:val="00242512"/>
    <w:rsid w:val="00242A12"/>
    <w:rsid w:val="00243C83"/>
    <w:rsid w:val="002444F0"/>
    <w:rsid w:val="00245B6A"/>
    <w:rsid w:val="002526D7"/>
    <w:rsid w:val="00257C96"/>
    <w:rsid w:val="00262F17"/>
    <w:rsid w:val="002632D3"/>
    <w:rsid w:val="00263C30"/>
    <w:rsid w:val="00264389"/>
    <w:rsid w:val="0026471A"/>
    <w:rsid w:val="00264EBB"/>
    <w:rsid w:val="00266175"/>
    <w:rsid w:val="00266178"/>
    <w:rsid w:val="002700C0"/>
    <w:rsid w:val="002713C1"/>
    <w:rsid w:val="00271E04"/>
    <w:rsid w:val="00272D8B"/>
    <w:rsid w:val="00276BA2"/>
    <w:rsid w:val="0028176F"/>
    <w:rsid w:val="0028294F"/>
    <w:rsid w:val="002844B6"/>
    <w:rsid w:val="00284954"/>
    <w:rsid w:val="0028505E"/>
    <w:rsid w:val="00285117"/>
    <w:rsid w:val="00286F1C"/>
    <w:rsid w:val="00287C1C"/>
    <w:rsid w:val="002913E5"/>
    <w:rsid w:val="002939D1"/>
    <w:rsid w:val="00293B14"/>
    <w:rsid w:val="00293B27"/>
    <w:rsid w:val="002954E3"/>
    <w:rsid w:val="00295EC0"/>
    <w:rsid w:val="00297F60"/>
    <w:rsid w:val="002A035A"/>
    <w:rsid w:val="002A061F"/>
    <w:rsid w:val="002A252C"/>
    <w:rsid w:val="002A3C1B"/>
    <w:rsid w:val="002A4B67"/>
    <w:rsid w:val="002A4D90"/>
    <w:rsid w:val="002A6466"/>
    <w:rsid w:val="002B0294"/>
    <w:rsid w:val="002B0366"/>
    <w:rsid w:val="002B26B8"/>
    <w:rsid w:val="002B27CB"/>
    <w:rsid w:val="002B4152"/>
    <w:rsid w:val="002B7E26"/>
    <w:rsid w:val="002C0C89"/>
    <w:rsid w:val="002C1678"/>
    <w:rsid w:val="002C2674"/>
    <w:rsid w:val="002C2DC4"/>
    <w:rsid w:val="002C327E"/>
    <w:rsid w:val="002C54DD"/>
    <w:rsid w:val="002C5833"/>
    <w:rsid w:val="002C5C24"/>
    <w:rsid w:val="002C669F"/>
    <w:rsid w:val="002C682B"/>
    <w:rsid w:val="002D0808"/>
    <w:rsid w:val="002D0C38"/>
    <w:rsid w:val="002D0F79"/>
    <w:rsid w:val="002D1E21"/>
    <w:rsid w:val="002D4661"/>
    <w:rsid w:val="002D72E7"/>
    <w:rsid w:val="002E1B3D"/>
    <w:rsid w:val="002E30F4"/>
    <w:rsid w:val="002E35AD"/>
    <w:rsid w:val="002E3EA9"/>
    <w:rsid w:val="002E3FA8"/>
    <w:rsid w:val="002F1B20"/>
    <w:rsid w:val="002F3930"/>
    <w:rsid w:val="002F4E32"/>
    <w:rsid w:val="002F6D72"/>
    <w:rsid w:val="002F71F4"/>
    <w:rsid w:val="0030116B"/>
    <w:rsid w:val="00301518"/>
    <w:rsid w:val="003015F2"/>
    <w:rsid w:val="003023E7"/>
    <w:rsid w:val="00302A7B"/>
    <w:rsid w:val="003050D4"/>
    <w:rsid w:val="00305EEE"/>
    <w:rsid w:val="0030665F"/>
    <w:rsid w:val="0030673E"/>
    <w:rsid w:val="00306FD4"/>
    <w:rsid w:val="00307AC0"/>
    <w:rsid w:val="0031060D"/>
    <w:rsid w:val="00311303"/>
    <w:rsid w:val="00313D54"/>
    <w:rsid w:val="00316547"/>
    <w:rsid w:val="00316D94"/>
    <w:rsid w:val="00317C49"/>
    <w:rsid w:val="00322116"/>
    <w:rsid w:val="00330203"/>
    <w:rsid w:val="00331C15"/>
    <w:rsid w:val="00331C72"/>
    <w:rsid w:val="00331CEF"/>
    <w:rsid w:val="0033225F"/>
    <w:rsid w:val="003326EC"/>
    <w:rsid w:val="00332D7C"/>
    <w:rsid w:val="003336CB"/>
    <w:rsid w:val="003349EA"/>
    <w:rsid w:val="003358FC"/>
    <w:rsid w:val="003366D4"/>
    <w:rsid w:val="00337386"/>
    <w:rsid w:val="003378BE"/>
    <w:rsid w:val="00340EC1"/>
    <w:rsid w:val="00340FD4"/>
    <w:rsid w:val="003423D0"/>
    <w:rsid w:val="00342B78"/>
    <w:rsid w:val="003433EC"/>
    <w:rsid w:val="00343AED"/>
    <w:rsid w:val="00344203"/>
    <w:rsid w:val="00344B1D"/>
    <w:rsid w:val="00344CDF"/>
    <w:rsid w:val="00347300"/>
    <w:rsid w:val="00352A11"/>
    <w:rsid w:val="00353E7D"/>
    <w:rsid w:val="0035482B"/>
    <w:rsid w:val="00355DEB"/>
    <w:rsid w:val="003579EC"/>
    <w:rsid w:val="00357BF2"/>
    <w:rsid w:val="00364228"/>
    <w:rsid w:val="00365887"/>
    <w:rsid w:val="00365CE7"/>
    <w:rsid w:val="003709B2"/>
    <w:rsid w:val="00370D3A"/>
    <w:rsid w:val="003710C4"/>
    <w:rsid w:val="00372175"/>
    <w:rsid w:val="00373E4D"/>
    <w:rsid w:val="00376183"/>
    <w:rsid w:val="00382D00"/>
    <w:rsid w:val="00383AF9"/>
    <w:rsid w:val="00384022"/>
    <w:rsid w:val="00391377"/>
    <w:rsid w:val="00391E17"/>
    <w:rsid w:val="0039305A"/>
    <w:rsid w:val="003941C9"/>
    <w:rsid w:val="00394235"/>
    <w:rsid w:val="003951BB"/>
    <w:rsid w:val="00395CFE"/>
    <w:rsid w:val="003A0752"/>
    <w:rsid w:val="003A2092"/>
    <w:rsid w:val="003A2342"/>
    <w:rsid w:val="003A3D3D"/>
    <w:rsid w:val="003A4557"/>
    <w:rsid w:val="003A47DD"/>
    <w:rsid w:val="003A4CC7"/>
    <w:rsid w:val="003A5B3F"/>
    <w:rsid w:val="003A635A"/>
    <w:rsid w:val="003A67B6"/>
    <w:rsid w:val="003A6C74"/>
    <w:rsid w:val="003B015E"/>
    <w:rsid w:val="003B1D75"/>
    <w:rsid w:val="003B3E04"/>
    <w:rsid w:val="003B55DB"/>
    <w:rsid w:val="003B787C"/>
    <w:rsid w:val="003B7BBF"/>
    <w:rsid w:val="003B7C36"/>
    <w:rsid w:val="003C0B3D"/>
    <w:rsid w:val="003C0B86"/>
    <w:rsid w:val="003C1C64"/>
    <w:rsid w:val="003C3036"/>
    <w:rsid w:val="003C3E63"/>
    <w:rsid w:val="003C4577"/>
    <w:rsid w:val="003C4FFA"/>
    <w:rsid w:val="003C5C5D"/>
    <w:rsid w:val="003C7764"/>
    <w:rsid w:val="003D06AC"/>
    <w:rsid w:val="003D218D"/>
    <w:rsid w:val="003D2E9A"/>
    <w:rsid w:val="003D5522"/>
    <w:rsid w:val="003D5737"/>
    <w:rsid w:val="003D60E6"/>
    <w:rsid w:val="003D63D0"/>
    <w:rsid w:val="003D7490"/>
    <w:rsid w:val="003D7A1F"/>
    <w:rsid w:val="003E1910"/>
    <w:rsid w:val="003E4B42"/>
    <w:rsid w:val="003E52B0"/>
    <w:rsid w:val="003E5B0D"/>
    <w:rsid w:val="003E6C73"/>
    <w:rsid w:val="003F27F4"/>
    <w:rsid w:val="003F2F48"/>
    <w:rsid w:val="003F36DC"/>
    <w:rsid w:val="003F62B6"/>
    <w:rsid w:val="004020F6"/>
    <w:rsid w:val="0041209F"/>
    <w:rsid w:val="004149C0"/>
    <w:rsid w:val="00415571"/>
    <w:rsid w:val="00415A6E"/>
    <w:rsid w:val="00416421"/>
    <w:rsid w:val="00420EE7"/>
    <w:rsid w:val="004223B2"/>
    <w:rsid w:val="00425E6E"/>
    <w:rsid w:val="00432C8A"/>
    <w:rsid w:val="00433622"/>
    <w:rsid w:val="00433AD4"/>
    <w:rsid w:val="00437E49"/>
    <w:rsid w:val="00437ED6"/>
    <w:rsid w:val="00437FBB"/>
    <w:rsid w:val="00440ACC"/>
    <w:rsid w:val="004414AC"/>
    <w:rsid w:val="00441621"/>
    <w:rsid w:val="0044176C"/>
    <w:rsid w:val="00442043"/>
    <w:rsid w:val="0044367C"/>
    <w:rsid w:val="00444697"/>
    <w:rsid w:val="00444913"/>
    <w:rsid w:val="00447526"/>
    <w:rsid w:val="004475B3"/>
    <w:rsid w:val="0045285B"/>
    <w:rsid w:val="00454D34"/>
    <w:rsid w:val="004554B3"/>
    <w:rsid w:val="00456792"/>
    <w:rsid w:val="00457460"/>
    <w:rsid w:val="0046142F"/>
    <w:rsid w:val="00461662"/>
    <w:rsid w:val="00463534"/>
    <w:rsid w:val="0046373F"/>
    <w:rsid w:val="00464F0C"/>
    <w:rsid w:val="00466338"/>
    <w:rsid w:val="00466728"/>
    <w:rsid w:val="004703FD"/>
    <w:rsid w:val="00470616"/>
    <w:rsid w:val="00471023"/>
    <w:rsid w:val="00471340"/>
    <w:rsid w:val="00471975"/>
    <w:rsid w:val="00472874"/>
    <w:rsid w:val="004729A0"/>
    <w:rsid w:val="004732E4"/>
    <w:rsid w:val="00473F76"/>
    <w:rsid w:val="0047446E"/>
    <w:rsid w:val="00474774"/>
    <w:rsid w:val="00475B9E"/>
    <w:rsid w:val="00476065"/>
    <w:rsid w:val="00477214"/>
    <w:rsid w:val="00477968"/>
    <w:rsid w:val="00480164"/>
    <w:rsid w:val="004810F1"/>
    <w:rsid w:val="00484695"/>
    <w:rsid w:val="00484FE0"/>
    <w:rsid w:val="00487E91"/>
    <w:rsid w:val="00491F54"/>
    <w:rsid w:val="00492A34"/>
    <w:rsid w:val="004A0C03"/>
    <w:rsid w:val="004A1BE8"/>
    <w:rsid w:val="004A2618"/>
    <w:rsid w:val="004A2A3A"/>
    <w:rsid w:val="004A4DC8"/>
    <w:rsid w:val="004A5418"/>
    <w:rsid w:val="004A7D5C"/>
    <w:rsid w:val="004B08CD"/>
    <w:rsid w:val="004B10F0"/>
    <w:rsid w:val="004B1BFF"/>
    <w:rsid w:val="004B4C8E"/>
    <w:rsid w:val="004B5797"/>
    <w:rsid w:val="004B6534"/>
    <w:rsid w:val="004C0A2D"/>
    <w:rsid w:val="004C0E19"/>
    <w:rsid w:val="004C428C"/>
    <w:rsid w:val="004C4358"/>
    <w:rsid w:val="004D2038"/>
    <w:rsid w:val="004D31DB"/>
    <w:rsid w:val="004D3883"/>
    <w:rsid w:val="004D5315"/>
    <w:rsid w:val="004D70E3"/>
    <w:rsid w:val="004D74E8"/>
    <w:rsid w:val="004E01D3"/>
    <w:rsid w:val="004E10D8"/>
    <w:rsid w:val="004E27A4"/>
    <w:rsid w:val="004E33C0"/>
    <w:rsid w:val="004E4E1F"/>
    <w:rsid w:val="004E53F2"/>
    <w:rsid w:val="004E5772"/>
    <w:rsid w:val="004E7604"/>
    <w:rsid w:val="004E7F3A"/>
    <w:rsid w:val="004F0CA6"/>
    <w:rsid w:val="004F1C41"/>
    <w:rsid w:val="004F1D90"/>
    <w:rsid w:val="004F53DF"/>
    <w:rsid w:val="00500344"/>
    <w:rsid w:val="005013BB"/>
    <w:rsid w:val="00501993"/>
    <w:rsid w:val="0050711E"/>
    <w:rsid w:val="00511CE8"/>
    <w:rsid w:val="005159DB"/>
    <w:rsid w:val="00515CD5"/>
    <w:rsid w:val="00515FAC"/>
    <w:rsid w:val="005161D5"/>
    <w:rsid w:val="00517B2D"/>
    <w:rsid w:val="0052269A"/>
    <w:rsid w:val="00523837"/>
    <w:rsid w:val="00523E9F"/>
    <w:rsid w:val="0052440B"/>
    <w:rsid w:val="00524ACD"/>
    <w:rsid w:val="00525069"/>
    <w:rsid w:val="00525E2E"/>
    <w:rsid w:val="00526280"/>
    <w:rsid w:val="00527EC3"/>
    <w:rsid w:val="005303E2"/>
    <w:rsid w:val="00533F0A"/>
    <w:rsid w:val="00534652"/>
    <w:rsid w:val="00535F72"/>
    <w:rsid w:val="005374D3"/>
    <w:rsid w:val="005400F7"/>
    <w:rsid w:val="00540674"/>
    <w:rsid w:val="00543ACB"/>
    <w:rsid w:val="00545B81"/>
    <w:rsid w:val="00547947"/>
    <w:rsid w:val="005503C9"/>
    <w:rsid w:val="00550739"/>
    <w:rsid w:val="005532B5"/>
    <w:rsid w:val="005544C2"/>
    <w:rsid w:val="00560A1E"/>
    <w:rsid w:val="00560FB2"/>
    <w:rsid w:val="0056397E"/>
    <w:rsid w:val="00563CC4"/>
    <w:rsid w:val="00565152"/>
    <w:rsid w:val="005661B4"/>
    <w:rsid w:val="00566754"/>
    <w:rsid w:val="00567B55"/>
    <w:rsid w:val="00570502"/>
    <w:rsid w:val="00570DFE"/>
    <w:rsid w:val="005715C4"/>
    <w:rsid w:val="00571B50"/>
    <w:rsid w:val="00576A02"/>
    <w:rsid w:val="00577F66"/>
    <w:rsid w:val="0058456A"/>
    <w:rsid w:val="00584ED4"/>
    <w:rsid w:val="005933E1"/>
    <w:rsid w:val="00594907"/>
    <w:rsid w:val="00597125"/>
    <w:rsid w:val="005973CC"/>
    <w:rsid w:val="005A5A8E"/>
    <w:rsid w:val="005A6845"/>
    <w:rsid w:val="005B063E"/>
    <w:rsid w:val="005B1444"/>
    <w:rsid w:val="005B1FCF"/>
    <w:rsid w:val="005B2278"/>
    <w:rsid w:val="005B28E4"/>
    <w:rsid w:val="005B2FBB"/>
    <w:rsid w:val="005B33BC"/>
    <w:rsid w:val="005B3D86"/>
    <w:rsid w:val="005B5ADC"/>
    <w:rsid w:val="005B6C48"/>
    <w:rsid w:val="005B6FB7"/>
    <w:rsid w:val="005C06FA"/>
    <w:rsid w:val="005C26F2"/>
    <w:rsid w:val="005C2D42"/>
    <w:rsid w:val="005C2DC4"/>
    <w:rsid w:val="005D08A6"/>
    <w:rsid w:val="005D2725"/>
    <w:rsid w:val="005D30A9"/>
    <w:rsid w:val="005D362A"/>
    <w:rsid w:val="005D3696"/>
    <w:rsid w:val="005D7EE2"/>
    <w:rsid w:val="005E2297"/>
    <w:rsid w:val="005E3132"/>
    <w:rsid w:val="005E5156"/>
    <w:rsid w:val="005E5FBB"/>
    <w:rsid w:val="005E6BA9"/>
    <w:rsid w:val="005F06E3"/>
    <w:rsid w:val="005F114E"/>
    <w:rsid w:val="005F3735"/>
    <w:rsid w:val="005F43A5"/>
    <w:rsid w:val="00600FBA"/>
    <w:rsid w:val="00601DDC"/>
    <w:rsid w:val="00604750"/>
    <w:rsid w:val="00604E98"/>
    <w:rsid w:val="00604F91"/>
    <w:rsid w:val="006102D6"/>
    <w:rsid w:val="00610D33"/>
    <w:rsid w:val="00612E68"/>
    <w:rsid w:val="0061564A"/>
    <w:rsid w:val="006205B2"/>
    <w:rsid w:val="00620EB4"/>
    <w:rsid w:val="00622825"/>
    <w:rsid w:val="00624B8A"/>
    <w:rsid w:val="00625AE6"/>
    <w:rsid w:val="006309E8"/>
    <w:rsid w:val="00630A50"/>
    <w:rsid w:val="00631A8D"/>
    <w:rsid w:val="00636FBF"/>
    <w:rsid w:val="006406E2"/>
    <w:rsid w:val="00642434"/>
    <w:rsid w:val="006428BE"/>
    <w:rsid w:val="00644B89"/>
    <w:rsid w:val="0064579B"/>
    <w:rsid w:val="006476D2"/>
    <w:rsid w:val="006517FE"/>
    <w:rsid w:val="006530B4"/>
    <w:rsid w:val="00653D7A"/>
    <w:rsid w:val="00655339"/>
    <w:rsid w:val="00655C44"/>
    <w:rsid w:val="0065675F"/>
    <w:rsid w:val="00662213"/>
    <w:rsid w:val="00664FB3"/>
    <w:rsid w:val="006659B4"/>
    <w:rsid w:val="00670E7E"/>
    <w:rsid w:val="00672D92"/>
    <w:rsid w:val="0067352C"/>
    <w:rsid w:val="00675078"/>
    <w:rsid w:val="0067568D"/>
    <w:rsid w:val="00675C4C"/>
    <w:rsid w:val="00681C9B"/>
    <w:rsid w:val="00681E68"/>
    <w:rsid w:val="006839CB"/>
    <w:rsid w:val="00684CE5"/>
    <w:rsid w:val="006854DA"/>
    <w:rsid w:val="006901A6"/>
    <w:rsid w:val="00691898"/>
    <w:rsid w:val="006926C1"/>
    <w:rsid w:val="006938BD"/>
    <w:rsid w:val="00693B2D"/>
    <w:rsid w:val="006A006E"/>
    <w:rsid w:val="006A041C"/>
    <w:rsid w:val="006A3AB8"/>
    <w:rsid w:val="006A7602"/>
    <w:rsid w:val="006A7BA1"/>
    <w:rsid w:val="006B316A"/>
    <w:rsid w:val="006B545F"/>
    <w:rsid w:val="006B638A"/>
    <w:rsid w:val="006C1FB3"/>
    <w:rsid w:val="006C2D35"/>
    <w:rsid w:val="006C483C"/>
    <w:rsid w:val="006C65BC"/>
    <w:rsid w:val="006C7D4C"/>
    <w:rsid w:val="006C7FCC"/>
    <w:rsid w:val="006D0B6B"/>
    <w:rsid w:val="006D2242"/>
    <w:rsid w:val="006D3F78"/>
    <w:rsid w:val="006D4E66"/>
    <w:rsid w:val="006E0219"/>
    <w:rsid w:val="006E049B"/>
    <w:rsid w:val="006E05FB"/>
    <w:rsid w:val="006E1B18"/>
    <w:rsid w:val="006E1E86"/>
    <w:rsid w:val="006E3E8A"/>
    <w:rsid w:val="006E6DC9"/>
    <w:rsid w:val="006E7BB5"/>
    <w:rsid w:val="006F0AF8"/>
    <w:rsid w:val="006F1AF9"/>
    <w:rsid w:val="006F2DAB"/>
    <w:rsid w:val="007012CD"/>
    <w:rsid w:val="00701B7A"/>
    <w:rsid w:val="00705414"/>
    <w:rsid w:val="00706B02"/>
    <w:rsid w:val="00707F7B"/>
    <w:rsid w:val="00713061"/>
    <w:rsid w:val="00714835"/>
    <w:rsid w:val="00715CFA"/>
    <w:rsid w:val="00716753"/>
    <w:rsid w:val="00716934"/>
    <w:rsid w:val="00716E30"/>
    <w:rsid w:val="007176CC"/>
    <w:rsid w:val="00720B04"/>
    <w:rsid w:val="00722D49"/>
    <w:rsid w:val="00724E0C"/>
    <w:rsid w:val="00727241"/>
    <w:rsid w:val="00730366"/>
    <w:rsid w:val="00730E13"/>
    <w:rsid w:val="00733E34"/>
    <w:rsid w:val="00734EEF"/>
    <w:rsid w:val="007366F4"/>
    <w:rsid w:val="007378D4"/>
    <w:rsid w:val="0074118F"/>
    <w:rsid w:val="00741D49"/>
    <w:rsid w:val="00743A64"/>
    <w:rsid w:val="00744780"/>
    <w:rsid w:val="00747DE0"/>
    <w:rsid w:val="007505C4"/>
    <w:rsid w:val="00750B27"/>
    <w:rsid w:val="007554BE"/>
    <w:rsid w:val="0075627D"/>
    <w:rsid w:val="0075692E"/>
    <w:rsid w:val="00757AF6"/>
    <w:rsid w:val="00763511"/>
    <w:rsid w:val="00765861"/>
    <w:rsid w:val="00766667"/>
    <w:rsid w:val="00767869"/>
    <w:rsid w:val="00771B93"/>
    <w:rsid w:val="00772A86"/>
    <w:rsid w:val="00773189"/>
    <w:rsid w:val="007748ED"/>
    <w:rsid w:val="00775B8A"/>
    <w:rsid w:val="00780890"/>
    <w:rsid w:val="00782927"/>
    <w:rsid w:val="00791060"/>
    <w:rsid w:val="00791454"/>
    <w:rsid w:val="00792FA3"/>
    <w:rsid w:val="007930BA"/>
    <w:rsid w:val="00793705"/>
    <w:rsid w:val="00794861"/>
    <w:rsid w:val="0079555D"/>
    <w:rsid w:val="00795AB5"/>
    <w:rsid w:val="00796AF5"/>
    <w:rsid w:val="00796BD8"/>
    <w:rsid w:val="00796EB5"/>
    <w:rsid w:val="00797758"/>
    <w:rsid w:val="007A004E"/>
    <w:rsid w:val="007A07AB"/>
    <w:rsid w:val="007A455C"/>
    <w:rsid w:val="007A4B1A"/>
    <w:rsid w:val="007A68F8"/>
    <w:rsid w:val="007A7851"/>
    <w:rsid w:val="007B0514"/>
    <w:rsid w:val="007B2895"/>
    <w:rsid w:val="007B5665"/>
    <w:rsid w:val="007B5CB4"/>
    <w:rsid w:val="007B624D"/>
    <w:rsid w:val="007B7FC9"/>
    <w:rsid w:val="007C0544"/>
    <w:rsid w:val="007C14F7"/>
    <w:rsid w:val="007C340D"/>
    <w:rsid w:val="007C3647"/>
    <w:rsid w:val="007C4A47"/>
    <w:rsid w:val="007C4C20"/>
    <w:rsid w:val="007C57DA"/>
    <w:rsid w:val="007C6E7D"/>
    <w:rsid w:val="007C704D"/>
    <w:rsid w:val="007D00F7"/>
    <w:rsid w:val="007D45E6"/>
    <w:rsid w:val="007D5BAA"/>
    <w:rsid w:val="007D70BB"/>
    <w:rsid w:val="007E3BC2"/>
    <w:rsid w:val="007E6408"/>
    <w:rsid w:val="007E70CD"/>
    <w:rsid w:val="007F0053"/>
    <w:rsid w:val="007F0BC5"/>
    <w:rsid w:val="007F17F2"/>
    <w:rsid w:val="007F3B77"/>
    <w:rsid w:val="007F5B96"/>
    <w:rsid w:val="007F71F3"/>
    <w:rsid w:val="007F73E9"/>
    <w:rsid w:val="008035B9"/>
    <w:rsid w:val="00804295"/>
    <w:rsid w:val="008049B3"/>
    <w:rsid w:val="008074FF"/>
    <w:rsid w:val="00811564"/>
    <w:rsid w:val="008117CF"/>
    <w:rsid w:val="00814FCC"/>
    <w:rsid w:val="00815B9F"/>
    <w:rsid w:val="0082066F"/>
    <w:rsid w:val="00820D39"/>
    <w:rsid w:val="0082112C"/>
    <w:rsid w:val="008216F2"/>
    <w:rsid w:val="008230D8"/>
    <w:rsid w:val="00827452"/>
    <w:rsid w:val="00827C2A"/>
    <w:rsid w:val="00827C7E"/>
    <w:rsid w:val="00827FA8"/>
    <w:rsid w:val="0083170F"/>
    <w:rsid w:val="00831C00"/>
    <w:rsid w:val="00833545"/>
    <w:rsid w:val="008367CA"/>
    <w:rsid w:val="00836825"/>
    <w:rsid w:val="0083682D"/>
    <w:rsid w:val="00840824"/>
    <w:rsid w:val="00841D4B"/>
    <w:rsid w:val="00843900"/>
    <w:rsid w:val="008445D3"/>
    <w:rsid w:val="0084461A"/>
    <w:rsid w:val="00844A7E"/>
    <w:rsid w:val="008451A1"/>
    <w:rsid w:val="00845733"/>
    <w:rsid w:val="00847463"/>
    <w:rsid w:val="00850055"/>
    <w:rsid w:val="00851F3A"/>
    <w:rsid w:val="00854053"/>
    <w:rsid w:val="00854D01"/>
    <w:rsid w:val="00855028"/>
    <w:rsid w:val="008571B5"/>
    <w:rsid w:val="00857DCE"/>
    <w:rsid w:val="00860505"/>
    <w:rsid w:val="00863394"/>
    <w:rsid w:val="008668AB"/>
    <w:rsid w:val="008670EC"/>
    <w:rsid w:val="00867216"/>
    <w:rsid w:val="00870695"/>
    <w:rsid w:val="0087074E"/>
    <w:rsid w:val="00870DCD"/>
    <w:rsid w:val="00870E27"/>
    <w:rsid w:val="00873799"/>
    <w:rsid w:val="008739BC"/>
    <w:rsid w:val="00873D2C"/>
    <w:rsid w:val="008757C1"/>
    <w:rsid w:val="00876343"/>
    <w:rsid w:val="00882491"/>
    <w:rsid w:val="00883624"/>
    <w:rsid w:val="0088374F"/>
    <w:rsid w:val="00883E93"/>
    <w:rsid w:val="00884A8E"/>
    <w:rsid w:val="008927F4"/>
    <w:rsid w:val="00894EB8"/>
    <w:rsid w:val="00896583"/>
    <w:rsid w:val="008A06DD"/>
    <w:rsid w:val="008A08E6"/>
    <w:rsid w:val="008A3EA3"/>
    <w:rsid w:val="008A41E3"/>
    <w:rsid w:val="008A445A"/>
    <w:rsid w:val="008A51B2"/>
    <w:rsid w:val="008A6AFA"/>
    <w:rsid w:val="008B01A3"/>
    <w:rsid w:val="008B0276"/>
    <w:rsid w:val="008B084D"/>
    <w:rsid w:val="008B195C"/>
    <w:rsid w:val="008B325F"/>
    <w:rsid w:val="008B364A"/>
    <w:rsid w:val="008B6035"/>
    <w:rsid w:val="008B6254"/>
    <w:rsid w:val="008B75DB"/>
    <w:rsid w:val="008C01B6"/>
    <w:rsid w:val="008C0773"/>
    <w:rsid w:val="008C1514"/>
    <w:rsid w:val="008C5AB9"/>
    <w:rsid w:val="008C7B19"/>
    <w:rsid w:val="008D110D"/>
    <w:rsid w:val="008D2A11"/>
    <w:rsid w:val="008D2B87"/>
    <w:rsid w:val="008D3FD4"/>
    <w:rsid w:val="008D5BDD"/>
    <w:rsid w:val="008E42DB"/>
    <w:rsid w:val="008E7930"/>
    <w:rsid w:val="008E7E8C"/>
    <w:rsid w:val="008F32D4"/>
    <w:rsid w:val="008F3AA8"/>
    <w:rsid w:val="008F45C5"/>
    <w:rsid w:val="008F5DCF"/>
    <w:rsid w:val="008F6030"/>
    <w:rsid w:val="009030EC"/>
    <w:rsid w:val="0090507A"/>
    <w:rsid w:val="00905DA6"/>
    <w:rsid w:val="0091069D"/>
    <w:rsid w:val="009111B9"/>
    <w:rsid w:val="009122B6"/>
    <w:rsid w:val="009124C7"/>
    <w:rsid w:val="00912545"/>
    <w:rsid w:val="00912621"/>
    <w:rsid w:val="00912C53"/>
    <w:rsid w:val="00912E3B"/>
    <w:rsid w:val="0091497D"/>
    <w:rsid w:val="00915006"/>
    <w:rsid w:val="00917862"/>
    <w:rsid w:val="009201B2"/>
    <w:rsid w:val="00922315"/>
    <w:rsid w:val="0092295A"/>
    <w:rsid w:val="00924578"/>
    <w:rsid w:val="009245CD"/>
    <w:rsid w:val="0092696C"/>
    <w:rsid w:val="00930162"/>
    <w:rsid w:val="009301D4"/>
    <w:rsid w:val="00931DDF"/>
    <w:rsid w:val="00934ACB"/>
    <w:rsid w:val="00934EDB"/>
    <w:rsid w:val="00935233"/>
    <w:rsid w:val="00935FD7"/>
    <w:rsid w:val="00937BB7"/>
    <w:rsid w:val="00940FBC"/>
    <w:rsid w:val="009440DD"/>
    <w:rsid w:val="00944BA8"/>
    <w:rsid w:val="00945B48"/>
    <w:rsid w:val="00946933"/>
    <w:rsid w:val="0095012A"/>
    <w:rsid w:val="00950A9B"/>
    <w:rsid w:val="00951167"/>
    <w:rsid w:val="009524E2"/>
    <w:rsid w:val="00952706"/>
    <w:rsid w:val="0095279D"/>
    <w:rsid w:val="0095307E"/>
    <w:rsid w:val="0095366F"/>
    <w:rsid w:val="00954720"/>
    <w:rsid w:val="00962389"/>
    <w:rsid w:val="00965E99"/>
    <w:rsid w:val="0096794A"/>
    <w:rsid w:val="00971004"/>
    <w:rsid w:val="0097244F"/>
    <w:rsid w:val="009727C2"/>
    <w:rsid w:val="00973369"/>
    <w:rsid w:val="00973762"/>
    <w:rsid w:val="0097776D"/>
    <w:rsid w:val="00977C4A"/>
    <w:rsid w:val="00980D78"/>
    <w:rsid w:val="0098271D"/>
    <w:rsid w:val="00983546"/>
    <w:rsid w:val="00985565"/>
    <w:rsid w:val="0098635D"/>
    <w:rsid w:val="00986D4C"/>
    <w:rsid w:val="00987EF0"/>
    <w:rsid w:val="00991B6C"/>
    <w:rsid w:val="00992265"/>
    <w:rsid w:val="009933AE"/>
    <w:rsid w:val="00993773"/>
    <w:rsid w:val="009A033B"/>
    <w:rsid w:val="009A0437"/>
    <w:rsid w:val="009A141F"/>
    <w:rsid w:val="009A6930"/>
    <w:rsid w:val="009A6B66"/>
    <w:rsid w:val="009B2068"/>
    <w:rsid w:val="009B2B24"/>
    <w:rsid w:val="009B3CC0"/>
    <w:rsid w:val="009B43EF"/>
    <w:rsid w:val="009B5A46"/>
    <w:rsid w:val="009C0433"/>
    <w:rsid w:val="009C3012"/>
    <w:rsid w:val="009C3338"/>
    <w:rsid w:val="009C372B"/>
    <w:rsid w:val="009D0840"/>
    <w:rsid w:val="009D3DB1"/>
    <w:rsid w:val="009D3DD2"/>
    <w:rsid w:val="009D63D6"/>
    <w:rsid w:val="009E16EC"/>
    <w:rsid w:val="009E49C1"/>
    <w:rsid w:val="009E4F40"/>
    <w:rsid w:val="009E763D"/>
    <w:rsid w:val="009E7DAE"/>
    <w:rsid w:val="009F079C"/>
    <w:rsid w:val="009F0875"/>
    <w:rsid w:val="009F4610"/>
    <w:rsid w:val="009F5C76"/>
    <w:rsid w:val="009F6492"/>
    <w:rsid w:val="009F656E"/>
    <w:rsid w:val="009F7590"/>
    <w:rsid w:val="009F7FFC"/>
    <w:rsid w:val="00A00E89"/>
    <w:rsid w:val="00A011FF"/>
    <w:rsid w:val="00A017EB"/>
    <w:rsid w:val="00A03FE3"/>
    <w:rsid w:val="00A04D16"/>
    <w:rsid w:val="00A05581"/>
    <w:rsid w:val="00A06583"/>
    <w:rsid w:val="00A06E5A"/>
    <w:rsid w:val="00A102A9"/>
    <w:rsid w:val="00A1108E"/>
    <w:rsid w:val="00A1302C"/>
    <w:rsid w:val="00A14172"/>
    <w:rsid w:val="00A15505"/>
    <w:rsid w:val="00A1740B"/>
    <w:rsid w:val="00A20EF4"/>
    <w:rsid w:val="00A21908"/>
    <w:rsid w:val="00A224CC"/>
    <w:rsid w:val="00A23CDB"/>
    <w:rsid w:val="00A24D0F"/>
    <w:rsid w:val="00A268D7"/>
    <w:rsid w:val="00A3248E"/>
    <w:rsid w:val="00A3279A"/>
    <w:rsid w:val="00A32835"/>
    <w:rsid w:val="00A34A5A"/>
    <w:rsid w:val="00A37743"/>
    <w:rsid w:val="00A37E57"/>
    <w:rsid w:val="00A41A70"/>
    <w:rsid w:val="00A41FDE"/>
    <w:rsid w:val="00A42C2B"/>
    <w:rsid w:val="00A50DC6"/>
    <w:rsid w:val="00A51208"/>
    <w:rsid w:val="00A5164F"/>
    <w:rsid w:val="00A5363B"/>
    <w:rsid w:val="00A5785F"/>
    <w:rsid w:val="00A61401"/>
    <w:rsid w:val="00A631BA"/>
    <w:rsid w:val="00A6578A"/>
    <w:rsid w:val="00A67F82"/>
    <w:rsid w:val="00A7049A"/>
    <w:rsid w:val="00A7079D"/>
    <w:rsid w:val="00A70AE6"/>
    <w:rsid w:val="00A740F3"/>
    <w:rsid w:val="00A769C5"/>
    <w:rsid w:val="00A77808"/>
    <w:rsid w:val="00A807A5"/>
    <w:rsid w:val="00A808E5"/>
    <w:rsid w:val="00A80BC6"/>
    <w:rsid w:val="00A8173F"/>
    <w:rsid w:val="00A84969"/>
    <w:rsid w:val="00A91630"/>
    <w:rsid w:val="00A92219"/>
    <w:rsid w:val="00A94E07"/>
    <w:rsid w:val="00A95D7A"/>
    <w:rsid w:val="00A97651"/>
    <w:rsid w:val="00AA1CD6"/>
    <w:rsid w:val="00AA1E9E"/>
    <w:rsid w:val="00AA1EF6"/>
    <w:rsid w:val="00AA2587"/>
    <w:rsid w:val="00AA2A2B"/>
    <w:rsid w:val="00AA330A"/>
    <w:rsid w:val="00AA5EBA"/>
    <w:rsid w:val="00AA6641"/>
    <w:rsid w:val="00AA6BF4"/>
    <w:rsid w:val="00AA710C"/>
    <w:rsid w:val="00AB0129"/>
    <w:rsid w:val="00AB4788"/>
    <w:rsid w:val="00AB59BC"/>
    <w:rsid w:val="00AB699E"/>
    <w:rsid w:val="00AB76E1"/>
    <w:rsid w:val="00AC0B55"/>
    <w:rsid w:val="00AC2135"/>
    <w:rsid w:val="00AC3055"/>
    <w:rsid w:val="00AC522A"/>
    <w:rsid w:val="00AC7F61"/>
    <w:rsid w:val="00AD1E40"/>
    <w:rsid w:val="00AD2420"/>
    <w:rsid w:val="00AD2BA1"/>
    <w:rsid w:val="00AD6955"/>
    <w:rsid w:val="00AD6990"/>
    <w:rsid w:val="00AD6D9F"/>
    <w:rsid w:val="00AD7EC1"/>
    <w:rsid w:val="00AE0C93"/>
    <w:rsid w:val="00AE11B1"/>
    <w:rsid w:val="00AE2725"/>
    <w:rsid w:val="00AE33AC"/>
    <w:rsid w:val="00AE45CB"/>
    <w:rsid w:val="00AE46EE"/>
    <w:rsid w:val="00AE6203"/>
    <w:rsid w:val="00AE7D13"/>
    <w:rsid w:val="00AF0237"/>
    <w:rsid w:val="00AF118C"/>
    <w:rsid w:val="00AF1C2E"/>
    <w:rsid w:val="00AF1E4D"/>
    <w:rsid w:val="00AF226C"/>
    <w:rsid w:val="00AF3DAF"/>
    <w:rsid w:val="00AF4326"/>
    <w:rsid w:val="00AF55AC"/>
    <w:rsid w:val="00AF5DE7"/>
    <w:rsid w:val="00AF6DC7"/>
    <w:rsid w:val="00AF7E88"/>
    <w:rsid w:val="00B01412"/>
    <w:rsid w:val="00B01492"/>
    <w:rsid w:val="00B04529"/>
    <w:rsid w:val="00B047AB"/>
    <w:rsid w:val="00B04DD3"/>
    <w:rsid w:val="00B0637A"/>
    <w:rsid w:val="00B067CD"/>
    <w:rsid w:val="00B069C8"/>
    <w:rsid w:val="00B06AA5"/>
    <w:rsid w:val="00B06C82"/>
    <w:rsid w:val="00B0751A"/>
    <w:rsid w:val="00B0780C"/>
    <w:rsid w:val="00B102E6"/>
    <w:rsid w:val="00B1031A"/>
    <w:rsid w:val="00B103E5"/>
    <w:rsid w:val="00B115D9"/>
    <w:rsid w:val="00B1378C"/>
    <w:rsid w:val="00B13BB1"/>
    <w:rsid w:val="00B1455B"/>
    <w:rsid w:val="00B150A1"/>
    <w:rsid w:val="00B150E0"/>
    <w:rsid w:val="00B15986"/>
    <w:rsid w:val="00B167E6"/>
    <w:rsid w:val="00B16D9C"/>
    <w:rsid w:val="00B16E4E"/>
    <w:rsid w:val="00B2018A"/>
    <w:rsid w:val="00B20332"/>
    <w:rsid w:val="00B20EF6"/>
    <w:rsid w:val="00B22100"/>
    <w:rsid w:val="00B227FC"/>
    <w:rsid w:val="00B22D75"/>
    <w:rsid w:val="00B23517"/>
    <w:rsid w:val="00B244A5"/>
    <w:rsid w:val="00B24612"/>
    <w:rsid w:val="00B25DB5"/>
    <w:rsid w:val="00B26CD8"/>
    <w:rsid w:val="00B27830"/>
    <w:rsid w:val="00B304A6"/>
    <w:rsid w:val="00B30AC0"/>
    <w:rsid w:val="00B31359"/>
    <w:rsid w:val="00B327B9"/>
    <w:rsid w:val="00B32C7C"/>
    <w:rsid w:val="00B33B43"/>
    <w:rsid w:val="00B33D44"/>
    <w:rsid w:val="00B350C0"/>
    <w:rsid w:val="00B355A2"/>
    <w:rsid w:val="00B36985"/>
    <w:rsid w:val="00B40523"/>
    <w:rsid w:val="00B418C8"/>
    <w:rsid w:val="00B41F15"/>
    <w:rsid w:val="00B42F35"/>
    <w:rsid w:val="00B43CE0"/>
    <w:rsid w:val="00B4649D"/>
    <w:rsid w:val="00B50C1D"/>
    <w:rsid w:val="00B51CA7"/>
    <w:rsid w:val="00B5302E"/>
    <w:rsid w:val="00B532BA"/>
    <w:rsid w:val="00B55CD5"/>
    <w:rsid w:val="00B605A6"/>
    <w:rsid w:val="00B60A6A"/>
    <w:rsid w:val="00B61FBD"/>
    <w:rsid w:val="00B63621"/>
    <w:rsid w:val="00B643DC"/>
    <w:rsid w:val="00B66F6D"/>
    <w:rsid w:val="00B671D2"/>
    <w:rsid w:val="00B73756"/>
    <w:rsid w:val="00B76CA2"/>
    <w:rsid w:val="00B77416"/>
    <w:rsid w:val="00B816A9"/>
    <w:rsid w:val="00B82C77"/>
    <w:rsid w:val="00B83723"/>
    <w:rsid w:val="00B86A64"/>
    <w:rsid w:val="00B875B7"/>
    <w:rsid w:val="00B87B40"/>
    <w:rsid w:val="00B9093D"/>
    <w:rsid w:val="00B90CD4"/>
    <w:rsid w:val="00B9452E"/>
    <w:rsid w:val="00B94EBB"/>
    <w:rsid w:val="00B9587F"/>
    <w:rsid w:val="00B96474"/>
    <w:rsid w:val="00B96E55"/>
    <w:rsid w:val="00B9794E"/>
    <w:rsid w:val="00B979F6"/>
    <w:rsid w:val="00BA010D"/>
    <w:rsid w:val="00BA266B"/>
    <w:rsid w:val="00BA3149"/>
    <w:rsid w:val="00BA3EBE"/>
    <w:rsid w:val="00BA41B9"/>
    <w:rsid w:val="00BA471E"/>
    <w:rsid w:val="00BA6877"/>
    <w:rsid w:val="00BB1ADF"/>
    <w:rsid w:val="00BB3323"/>
    <w:rsid w:val="00BB4D8E"/>
    <w:rsid w:val="00BB4DB5"/>
    <w:rsid w:val="00BB4F02"/>
    <w:rsid w:val="00BB568B"/>
    <w:rsid w:val="00BB7A3E"/>
    <w:rsid w:val="00BC362C"/>
    <w:rsid w:val="00BC373E"/>
    <w:rsid w:val="00BC456F"/>
    <w:rsid w:val="00BC4645"/>
    <w:rsid w:val="00BC4A17"/>
    <w:rsid w:val="00BC66E6"/>
    <w:rsid w:val="00BC7929"/>
    <w:rsid w:val="00BD158A"/>
    <w:rsid w:val="00BD2687"/>
    <w:rsid w:val="00BD30A0"/>
    <w:rsid w:val="00BD4F5D"/>
    <w:rsid w:val="00BD5139"/>
    <w:rsid w:val="00BD56A5"/>
    <w:rsid w:val="00BD6950"/>
    <w:rsid w:val="00BD78A8"/>
    <w:rsid w:val="00BE14E0"/>
    <w:rsid w:val="00BE323F"/>
    <w:rsid w:val="00BE368B"/>
    <w:rsid w:val="00BE5675"/>
    <w:rsid w:val="00BE56CA"/>
    <w:rsid w:val="00BE5B50"/>
    <w:rsid w:val="00BE7918"/>
    <w:rsid w:val="00BF0B4E"/>
    <w:rsid w:val="00BF2A3C"/>
    <w:rsid w:val="00BF3781"/>
    <w:rsid w:val="00BF42DE"/>
    <w:rsid w:val="00BF486B"/>
    <w:rsid w:val="00BF6103"/>
    <w:rsid w:val="00BF7454"/>
    <w:rsid w:val="00C00837"/>
    <w:rsid w:val="00C00B8C"/>
    <w:rsid w:val="00C019D5"/>
    <w:rsid w:val="00C023CD"/>
    <w:rsid w:val="00C028CF"/>
    <w:rsid w:val="00C0586B"/>
    <w:rsid w:val="00C10428"/>
    <w:rsid w:val="00C1151B"/>
    <w:rsid w:val="00C12A82"/>
    <w:rsid w:val="00C168CE"/>
    <w:rsid w:val="00C203CC"/>
    <w:rsid w:val="00C2608D"/>
    <w:rsid w:val="00C26D90"/>
    <w:rsid w:val="00C2796F"/>
    <w:rsid w:val="00C33E88"/>
    <w:rsid w:val="00C34E55"/>
    <w:rsid w:val="00C35232"/>
    <w:rsid w:val="00C3538C"/>
    <w:rsid w:val="00C3667D"/>
    <w:rsid w:val="00C374DA"/>
    <w:rsid w:val="00C4038A"/>
    <w:rsid w:val="00C427D2"/>
    <w:rsid w:val="00C449E2"/>
    <w:rsid w:val="00C51AAF"/>
    <w:rsid w:val="00C527D2"/>
    <w:rsid w:val="00C54A31"/>
    <w:rsid w:val="00C575A1"/>
    <w:rsid w:val="00C57614"/>
    <w:rsid w:val="00C62ECB"/>
    <w:rsid w:val="00C6354E"/>
    <w:rsid w:val="00C64747"/>
    <w:rsid w:val="00C649D9"/>
    <w:rsid w:val="00C64D70"/>
    <w:rsid w:val="00C66CFC"/>
    <w:rsid w:val="00C72076"/>
    <w:rsid w:val="00C73FFF"/>
    <w:rsid w:val="00C75A6F"/>
    <w:rsid w:val="00C80CE6"/>
    <w:rsid w:val="00C80E2C"/>
    <w:rsid w:val="00C81BF8"/>
    <w:rsid w:val="00C8554F"/>
    <w:rsid w:val="00C90239"/>
    <w:rsid w:val="00C91795"/>
    <w:rsid w:val="00C932C6"/>
    <w:rsid w:val="00C9424A"/>
    <w:rsid w:val="00CA1351"/>
    <w:rsid w:val="00CA2031"/>
    <w:rsid w:val="00CA7F62"/>
    <w:rsid w:val="00CB02EE"/>
    <w:rsid w:val="00CB05F5"/>
    <w:rsid w:val="00CB1F4E"/>
    <w:rsid w:val="00CB73BE"/>
    <w:rsid w:val="00CB7598"/>
    <w:rsid w:val="00CC0BD3"/>
    <w:rsid w:val="00CC1F9A"/>
    <w:rsid w:val="00CC2087"/>
    <w:rsid w:val="00CC221A"/>
    <w:rsid w:val="00CC2CD7"/>
    <w:rsid w:val="00CC3902"/>
    <w:rsid w:val="00CC398C"/>
    <w:rsid w:val="00CC6059"/>
    <w:rsid w:val="00CC6C8A"/>
    <w:rsid w:val="00CC6DE1"/>
    <w:rsid w:val="00CC7F9E"/>
    <w:rsid w:val="00CD029B"/>
    <w:rsid w:val="00CD1198"/>
    <w:rsid w:val="00CD1384"/>
    <w:rsid w:val="00CD3420"/>
    <w:rsid w:val="00CD3507"/>
    <w:rsid w:val="00CD4015"/>
    <w:rsid w:val="00CD4076"/>
    <w:rsid w:val="00CD4C84"/>
    <w:rsid w:val="00CD666B"/>
    <w:rsid w:val="00CE0116"/>
    <w:rsid w:val="00CE15D5"/>
    <w:rsid w:val="00CE1975"/>
    <w:rsid w:val="00CE1C05"/>
    <w:rsid w:val="00CE344D"/>
    <w:rsid w:val="00CE3586"/>
    <w:rsid w:val="00CE52A8"/>
    <w:rsid w:val="00CE5526"/>
    <w:rsid w:val="00CF16A3"/>
    <w:rsid w:val="00CF684F"/>
    <w:rsid w:val="00CF79DB"/>
    <w:rsid w:val="00D0067A"/>
    <w:rsid w:val="00D01284"/>
    <w:rsid w:val="00D13AFF"/>
    <w:rsid w:val="00D14D1F"/>
    <w:rsid w:val="00D14E48"/>
    <w:rsid w:val="00D17C8F"/>
    <w:rsid w:val="00D220E5"/>
    <w:rsid w:val="00D2314A"/>
    <w:rsid w:val="00D247D5"/>
    <w:rsid w:val="00D26A33"/>
    <w:rsid w:val="00D27CF5"/>
    <w:rsid w:val="00D34C71"/>
    <w:rsid w:val="00D359AB"/>
    <w:rsid w:val="00D36489"/>
    <w:rsid w:val="00D40F9D"/>
    <w:rsid w:val="00D44355"/>
    <w:rsid w:val="00D45059"/>
    <w:rsid w:val="00D47F67"/>
    <w:rsid w:val="00D50664"/>
    <w:rsid w:val="00D52543"/>
    <w:rsid w:val="00D53981"/>
    <w:rsid w:val="00D57691"/>
    <w:rsid w:val="00D57884"/>
    <w:rsid w:val="00D57DB1"/>
    <w:rsid w:val="00D61B75"/>
    <w:rsid w:val="00D61BB7"/>
    <w:rsid w:val="00D62068"/>
    <w:rsid w:val="00D637BF"/>
    <w:rsid w:val="00D63D17"/>
    <w:rsid w:val="00D665A0"/>
    <w:rsid w:val="00D667DC"/>
    <w:rsid w:val="00D7077B"/>
    <w:rsid w:val="00D72234"/>
    <w:rsid w:val="00D733C3"/>
    <w:rsid w:val="00D7463C"/>
    <w:rsid w:val="00D7540F"/>
    <w:rsid w:val="00D76139"/>
    <w:rsid w:val="00D811BC"/>
    <w:rsid w:val="00D8241E"/>
    <w:rsid w:val="00D83F9E"/>
    <w:rsid w:val="00D843E1"/>
    <w:rsid w:val="00D87E2F"/>
    <w:rsid w:val="00D90928"/>
    <w:rsid w:val="00D92F63"/>
    <w:rsid w:val="00D930CE"/>
    <w:rsid w:val="00D94090"/>
    <w:rsid w:val="00D9495E"/>
    <w:rsid w:val="00D94C84"/>
    <w:rsid w:val="00D9671B"/>
    <w:rsid w:val="00D96BF1"/>
    <w:rsid w:val="00DA111F"/>
    <w:rsid w:val="00DB0024"/>
    <w:rsid w:val="00DB043C"/>
    <w:rsid w:val="00DB31FC"/>
    <w:rsid w:val="00DB3724"/>
    <w:rsid w:val="00DB4851"/>
    <w:rsid w:val="00DB7D2E"/>
    <w:rsid w:val="00DB7FD0"/>
    <w:rsid w:val="00DC0BCC"/>
    <w:rsid w:val="00DC1DA5"/>
    <w:rsid w:val="00DC263B"/>
    <w:rsid w:val="00DC2ABB"/>
    <w:rsid w:val="00DC3CCA"/>
    <w:rsid w:val="00DC4EAC"/>
    <w:rsid w:val="00DC6E42"/>
    <w:rsid w:val="00DC6E58"/>
    <w:rsid w:val="00DD14B0"/>
    <w:rsid w:val="00DD4910"/>
    <w:rsid w:val="00DD5DE7"/>
    <w:rsid w:val="00DD6004"/>
    <w:rsid w:val="00DD70CE"/>
    <w:rsid w:val="00DD7EEB"/>
    <w:rsid w:val="00DE3E20"/>
    <w:rsid w:val="00DE3FFC"/>
    <w:rsid w:val="00DE5991"/>
    <w:rsid w:val="00DE5AAE"/>
    <w:rsid w:val="00DE65D9"/>
    <w:rsid w:val="00DE7905"/>
    <w:rsid w:val="00DE798D"/>
    <w:rsid w:val="00DF090F"/>
    <w:rsid w:val="00DF5CAB"/>
    <w:rsid w:val="00DF767B"/>
    <w:rsid w:val="00DF7A31"/>
    <w:rsid w:val="00E0031B"/>
    <w:rsid w:val="00E00AF3"/>
    <w:rsid w:val="00E00FFF"/>
    <w:rsid w:val="00E01794"/>
    <w:rsid w:val="00E048B9"/>
    <w:rsid w:val="00E05086"/>
    <w:rsid w:val="00E065DD"/>
    <w:rsid w:val="00E06B81"/>
    <w:rsid w:val="00E07A31"/>
    <w:rsid w:val="00E117D4"/>
    <w:rsid w:val="00E12990"/>
    <w:rsid w:val="00E1299D"/>
    <w:rsid w:val="00E129CA"/>
    <w:rsid w:val="00E14A02"/>
    <w:rsid w:val="00E175BF"/>
    <w:rsid w:val="00E200B8"/>
    <w:rsid w:val="00E21692"/>
    <w:rsid w:val="00E2185B"/>
    <w:rsid w:val="00E2469A"/>
    <w:rsid w:val="00E31975"/>
    <w:rsid w:val="00E32539"/>
    <w:rsid w:val="00E33190"/>
    <w:rsid w:val="00E36E9E"/>
    <w:rsid w:val="00E3781B"/>
    <w:rsid w:val="00E418B6"/>
    <w:rsid w:val="00E472A0"/>
    <w:rsid w:val="00E478BB"/>
    <w:rsid w:val="00E507BF"/>
    <w:rsid w:val="00E53C78"/>
    <w:rsid w:val="00E540DB"/>
    <w:rsid w:val="00E61B21"/>
    <w:rsid w:val="00E666B0"/>
    <w:rsid w:val="00E66842"/>
    <w:rsid w:val="00E66AA2"/>
    <w:rsid w:val="00E66E81"/>
    <w:rsid w:val="00E67A1E"/>
    <w:rsid w:val="00E734A7"/>
    <w:rsid w:val="00E73DB7"/>
    <w:rsid w:val="00E73DEA"/>
    <w:rsid w:val="00E75A7B"/>
    <w:rsid w:val="00E77076"/>
    <w:rsid w:val="00E772A1"/>
    <w:rsid w:val="00E77726"/>
    <w:rsid w:val="00E8128E"/>
    <w:rsid w:val="00E81A69"/>
    <w:rsid w:val="00E81FF5"/>
    <w:rsid w:val="00E83FBF"/>
    <w:rsid w:val="00E86D22"/>
    <w:rsid w:val="00E87313"/>
    <w:rsid w:val="00E87F96"/>
    <w:rsid w:val="00E903DD"/>
    <w:rsid w:val="00E93303"/>
    <w:rsid w:val="00E93691"/>
    <w:rsid w:val="00E94DC8"/>
    <w:rsid w:val="00E9693A"/>
    <w:rsid w:val="00E97AC1"/>
    <w:rsid w:val="00E97C23"/>
    <w:rsid w:val="00EA1737"/>
    <w:rsid w:val="00EA1EC2"/>
    <w:rsid w:val="00EA3827"/>
    <w:rsid w:val="00EA3ECA"/>
    <w:rsid w:val="00EA4024"/>
    <w:rsid w:val="00EA7E59"/>
    <w:rsid w:val="00EB094B"/>
    <w:rsid w:val="00EB11EB"/>
    <w:rsid w:val="00EB5F7A"/>
    <w:rsid w:val="00EB72AE"/>
    <w:rsid w:val="00EB74F0"/>
    <w:rsid w:val="00EC1186"/>
    <w:rsid w:val="00EC12D2"/>
    <w:rsid w:val="00EC34E1"/>
    <w:rsid w:val="00ED3C5B"/>
    <w:rsid w:val="00ED6CFA"/>
    <w:rsid w:val="00ED72C9"/>
    <w:rsid w:val="00EE055E"/>
    <w:rsid w:val="00EE1EE8"/>
    <w:rsid w:val="00EE5D23"/>
    <w:rsid w:val="00EE6FFC"/>
    <w:rsid w:val="00EF01FA"/>
    <w:rsid w:val="00EF0998"/>
    <w:rsid w:val="00EF1F2D"/>
    <w:rsid w:val="00EF2073"/>
    <w:rsid w:val="00EF284F"/>
    <w:rsid w:val="00EF49DF"/>
    <w:rsid w:val="00F0059E"/>
    <w:rsid w:val="00F00E27"/>
    <w:rsid w:val="00F0113D"/>
    <w:rsid w:val="00F01EF9"/>
    <w:rsid w:val="00F026EB"/>
    <w:rsid w:val="00F06150"/>
    <w:rsid w:val="00F0713B"/>
    <w:rsid w:val="00F07636"/>
    <w:rsid w:val="00F07F74"/>
    <w:rsid w:val="00F10D19"/>
    <w:rsid w:val="00F10D94"/>
    <w:rsid w:val="00F10EE8"/>
    <w:rsid w:val="00F11A75"/>
    <w:rsid w:val="00F11AD9"/>
    <w:rsid w:val="00F12BE5"/>
    <w:rsid w:val="00F13806"/>
    <w:rsid w:val="00F14A26"/>
    <w:rsid w:val="00F14ED5"/>
    <w:rsid w:val="00F20174"/>
    <w:rsid w:val="00F20515"/>
    <w:rsid w:val="00F23587"/>
    <w:rsid w:val="00F23EAE"/>
    <w:rsid w:val="00F25153"/>
    <w:rsid w:val="00F3012B"/>
    <w:rsid w:val="00F32599"/>
    <w:rsid w:val="00F33E4A"/>
    <w:rsid w:val="00F340C8"/>
    <w:rsid w:val="00F3595F"/>
    <w:rsid w:val="00F359F0"/>
    <w:rsid w:val="00F36A4F"/>
    <w:rsid w:val="00F414A1"/>
    <w:rsid w:val="00F424DE"/>
    <w:rsid w:val="00F444A2"/>
    <w:rsid w:val="00F4716E"/>
    <w:rsid w:val="00F472A6"/>
    <w:rsid w:val="00F4768E"/>
    <w:rsid w:val="00F47D03"/>
    <w:rsid w:val="00F53341"/>
    <w:rsid w:val="00F53D0A"/>
    <w:rsid w:val="00F54E86"/>
    <w:rsid w:val="00F560CF"/>
    <w:rsid w:val="00F56298"/>
    <w:rsid w:val="00F563A8"/>
    <w:rsid w:val="00F56857"/>
    <w:rsid w:val="00F61EEF"/>
    <w:rsid w:val="00F62386"/>
    <w:rsid w:val="00F646C0"/>
    <w:rsid w:val="00F64FF1"/>
    <w:rsid w:val="00F651D8"/>
    <w:rsid w:val="00F67FF8"/>
    <w:rsid w:val="00F704FF"/>
    <w:rsid w:val="00F7191A"/>
    <w:rsid w:val="00F7346B"/>
    <w:rsid w:val="00F751F8"/>
    <w:rsid w:val="00F77B57"/>
    <w:rsid w:val="00F801B7"/>
    <w:rsid w:val="00F814FB"/>
    <w:rsid w:val="00F82DEE"/>
    <w:rsid w:val="00F83254"/>
    <w:rsid w:val="00F84799"/>
    <w:rsid w:val="00F84860"/>
    <w:rsid w:val="00F865F2"/>
    <w:rsid w:val="00F87235"/>
    <w:rsid w:val="00F8747A"/>
    <w:rsid w:val="00F947F1"/>
    <w:rsid w:val="00F956BE"/>
    <w:rsid w:val="00F95DCA"/>
    <w:rsid w:val="00F96DEC"/>
    <w:rsid w:val="00FA160C"/>
    <w:rsid w:val="00FA2915"/>
    <w:rsid w:val="00FA2B2D"/>
    <w:rsid w:val="00FA4430"/>
    <w:rsid w:val="00FA6FB0"/>
    <w:rsid w:val="00FA7651"/>
    <w:rsid w:val="00FB0F6C"/>
    <w:rsid w:val="00FC07CF"/>
    <w:rsid w:val="00FC3E8D"/>
    <w:rsid w:val="00FC42BC"/>
    <w:rsid w:val="00FC5BBF"/>
    <w:rsid w:val="00FD01E3"/>
    <w:rsid w:val="00FD0BD4"/>
    <w:rsid w:val="00FD1AF4"/>
    <w:rsid w:val="00FD1E46"/>
    <w:rsid w:val="00FD237F"/>
    <w:rsid w:val="00FD3D44"/>
    <w:rsid w:val="00FD69D0"/>
    <w:rsid w:val="00FE026D"/>
    <w:rsid w:val="00FE55E6"/>
    <w:rsid w:val="00FE5F55"/>
    <w:rsid w:val="00FE6443"/>
    <w:rsid w:val="00FE6487"/>
    <w:rsid w:val="00FE7D63"/>
    <w:rsid w:val="00FF09D1"/>
    <w:rsid w:val="00FF113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C209BE68-D878-43AB-B788-2168A278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customStyle="1" w:styleId="lbl-encabezado-blanco">
    <w:name w:val="lbl-encabezado-blanco"/>
    <w:basedOn w:val="Fuentedeprrafopredeter"/>
    <w:rsid w:val="00B90CD4"/>
  </w:style>
  <w:style w:type="character" w:customStyle="1" w:styleId="red">
    <w:name w:val="red"/>
    <w:basedOn w:val="Fuentedeprrafopredeter"/>
    <w:rsid w:val="00B90CD4"/>
  </w:style>
  <w:style w:type="paragraph" w:customStyle="1" w:styleId="Default">
    <w:name w:val="Default"/>
    <w:rsid w:val="00612E68"/>
    <w:pPr>
      <w:autoSpaceDE w:val="0"/>
      <w:autoSpaceDN w:val="0"/>
      <w:adjustRightInd w:val="0"/>
    </w:pPr>
    <w:rPr>
      <w:rFonts w:ascii="Arial" w:eastAsiaTheme="minorHAnsi" w:hAnsi="Arial" w:cs="Arial"/>
      <w:color w:val="000000"/>
      <w:sz w:val="24"/>
      <w:szCs w:val="24"/>
      <w:lang w:val="es-MX" w:eastAsia="en-US"/>
    </w:rPr>
  </w:style>
  <w:style w:type="character" w:styleId="Hipervnculo">
    <w:name w:val="Hyperlink"/>
    <w:basedOn w:val="Fuentedeprrafopredeter"/>
    <w:uiPriority w:val="99"/>
    <w:unhideWhenUsed/>
    <w:rsid w:val="00B60A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514154">
      <w:bodyDiv w:val="1"/>
      <w:marLeft w:val="0"/>
      <w:marRight w:val="0"/>
      <w:marTop w:val="0"/>
      <w:marBottom w:val="0"/>
      <w:divBdr>
        <w:top w:val="none" w:sz="0" w:space="0" w:color="auto"/>
        <w:left w:val="none" w:sz="0" w:space="0" w:color="auto"/>
        <w:bottom w:val="none" w:sz="0" w:space="0" w:color="auto"/>
        <w:right w:val="none" w:sz="0" w:space="0" w:color="auto"/>
      </w:divBdr>
      <w:divsChild>
        <w:div w:id="1547252321">
          <w:marLeft w:val="0"/>
          <w:marRight w:val="0"/>
          <w:marTop w:val="0"/>
          <w:marBottom w:val="0"/>
          <w:divBdr>
            <w:top w:val="none" w:sz="0" w:space="0" w:color="auto"/>
            <w:left w:val="none" w:sz="0" w:space="0" w:color="auto"/>
            <w:bottom w:val="none" w:sz="0" w:space="0" w:color="auto"/>
            <w:right w:val="none" w:sz="0" w:space="0" w:color="auto"/>
          </w:divBdr>
        </w:div>
        <w:div w:id="1025521589">
          <w:marLeft w:val="0"/>
          <w:marRight w:val="0"/>
          <w:marTop w:val="0"/>
          <w:marBottom w:val="0"/>
          <w:divBdr>
            <w:top w:val="none" w:sz="0" w:space="0" w:color="auto"/>
            <w:left w:val="none" w:sz="0" w:space="0" w:color="auto"/>
            <w:bottom w:val="none" w:sz="0" w:space="0" w:color="auto"/>
            <w:right w:val="none" w:sz="0" w:space="0" w:color="auto"/>
          </w:divBdr>
          <w:divsChild>
            <w:div w:id="1487670697">
              <w:marLeft w:val="0"/>
              <w:marRight w:val="0"/>
              <w:marTop w:val="0"/>
              <w:marBottom w:val="0"/>
              <w:divBdr>
                <w:top w:val="none" w:sz="0" w:space="0" w:color="auto"/>
                <w:left w:val="none" w:sz="0" w:space="0" w:color="auto"/>
                <w:bottom w:val="none" w:sz="0" w:space="0" w:color="auto"/>
                <w:right w:val="none" w:sz="0" w:space="0" w:color="auto"/>
              </w:divBdr>
            </w:div>
            <w:div w:id="1450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47788">
      <w:bodyDiv w:val="1"/>
      <w:marLeft w:val="0"/>
      <w:marRight w:val="0"/>
      <w:marTop w:val="0"/>
      <w:marBottom w:val="0"/>
      <w:divBdr>
        <w:top w:val="none" w:sz="0" w:space="0" w:color="auto"/>
        <w:left w:val="none" w:sz="0" w:space="0" w:color="auto"/>
        <w:bottom w:val="none" w:sz="0" w:space="0" w:color="auto"/>
        <w:right w:val="none" w:sz="0" w:space="0" w:color="auto"/>
      </w:divBdr>
      <w:divsChild>
        <w:div w:id="196311873">
          <w:marLeft w:val="0"/>
          <w:marRight w:val="0"/>
          <w:marTop w:val="0"/>
          <w:marBottom w:val="0"/>
          <w:divBdr>
            <w:top w:val="none" w:sz="0" w:space="0" w:color="auto"/>
            <w:left w:val="none" w:sz="0" w:space="0" w:color="auto"/>
            <w:bottom w:val="none" w:sz="0" w:space="0" w:color="auto"/>
            <w:right w:val="none" w:sz="0" w:space="0" w:color="auto"/>
          </w:divBdr>
        </w:div>
        <w:div w:id="82996499">
          <w:marLeft w:val="0"/>
          <w:marRight w:val="0"/>
          <w:marTop w:val="0"/>
          <w:marBottom w:val="0"/>
          <w:divBdr>
            <w:top w:val="none" w:sz="0" w:space="0" w:color="auto"/>
            <w:left w:val="none" w:sz="0" w:space="0" w:color="auto"/>
            <w:bottom w:val="none" w:sz="0" w:space="0" w:color="auto"/>
            <w:right w:val="none" w:sz="0" w:space="0" w:color="auto"/>
          </w:divBdr>
          <w:divsChild>
            <w:div w:id="535850380">
              <w:marLeft w:val="0"/>
              <w:marRight w:val="0"/>
              <w:marTop w:val="0"/>
              <w:marBottom w:val="0"/>
              <w:divBdr>
                <w:top w:val="none" w:sz="0" w:space="0" w:color="auto"/>
                <w:left w:val="none" w:sz="0" w:space="0" w:color="auto"/>
                <w:bottom w:val="none" w:sz="0" w:space="0" w:color="auto"/>
                <w:right w:val="none" w:sz="0" w:space="0" w:color="auto"/>
              </w:divBdr>
            </w:div>
            <w:div w:id="11468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5107">
      <w:bodyDiv w:val="1"/>
      <w:marLeft w:val="0"/>
      <w:marRight w:val="0"/>
      <w:marTop w:val="0"/>
      <w:marBottom w:val="0"/>
      <w:divBdr>
        <w:top w:val="none" w:sz="0" w:space="0" w:color="auto"/>
        <w:left w:val="none" w:sz="0" w:space="0" w:color="auto"/>
        <w:bottom w:val="none" w:sz="0" w:space="0" w:color="auto"/>
        <w:right w:val="none" w:sz="0" w:space="0" w:color="auto"/>
      </w:divBdr>
      <w:divsChild>
        <w:div w:id="849877394">
          <w:marLeft w:val="0"/>
          <w:marRight w:val="0"/>
          <w:marTop w:val="0"/>
          <w:marBottom w:val="0"/>
          <w:divBdr>
            <w:top w:val="none" w:sz="0" w:space="0" w:color="auto"/>
            <w:left w:val="none" w:sz="0" w:space="0" w:color="auto"/>
            <w:bottom w:val="none" w:sz="0" w:space="0" w:color="auto"/>
            <w:right w:val="none" w:sz="0" w:space="0" w:color="auto"/>
          </w:divBdr>
        </w:div>
        <w:div w:id="1488473846">
          <w:marLeft w:val="0"/>
          <w:marRight w:val="0"/>
          <w:marTop w:val="0"/>
          <w:marBottom w:val="0"/>
          <w:divBdr>
            <w:top w:val="none" w:sz="0" w:space="0" w:color="auto"/>
            <w:left w:val="none" w:sz="0" w:space="0" w:color="auto"/>
            <w:bottom w:val="none" w:sz="0" w:space="0" w:color="auto"/>
            <w:right w:val="none" w:sz="0" w:space="0" w:color="auto"/>
          </w:divBdr>
          <w:divsChild>
            <w:div w:id="414939124">
              <w:marLeft w:val="0"/>
              <w:marRight w:val="0"/>
              <w:marTop w:val="0"/>
              <w:marBottom w:val="0"/>
              <w:divBdr>
                <w:top w:val="none" w:sz="0" w:space="0" w:color="auto"/>
                <w:left w:val="none" w:sz="0" w:space="0" w:color="auto"/>
                <w:bottom w:val="none" w:sz="0" w:space="0" w:color="auto"/>
                <w:right w:val="none" w:sz="0" w:space="0" w:color="auto"/>
              </w:divBdr>
            </w:div>
            <w:div w:id="1691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gresoyucatan.gob.mx/diputados/c-rosa-adriana-daz-lizama"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congresoyucatan.gob.mx/diputados/c-miguel-esteban-rodrguez-baquei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congresoyucatan.gob.mx/diputados/c-mario-alejandro-cuevas-mena" TargetMode="External"/><Relationship Id="rId14" Type="http://schemas.openxmlformats.org/officeDocument/2006/relationships/image" Target="media/image5.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27F86-8C9A-4F7E-B43B-01B93328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17</Pages>
  <Words>3895</Words>
  <Characters>21428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Elideth Irigoyen</cp:lastModifiedBy>
  <cp:revision>37</cp:revision>
  <cp:lastPrinted>2019-02-26T16:46:00Z</cp:lastPrinted>
  <dcterms:created xsi:type="dcterms:W3CDTF">2017-07-17T16:56:00Z</dcterms:created>
  <dcterms:modified xsi:type="dcterms:W3CDTF">2019-02-26T17:02:00Z</dcterms:modified>
</cp:coreProperties>
</file>